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43" w:rsidRPr="00976543" w:rsidRDefault="00976543" w:rsidP="00976543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543">
        <w:rPr>
          <w:rFonts w:ascii="Times New Roman" w:eastAsia="Calibri" w:hAnsi="Times New Roman" w:cs="Times New Roman"/>
          <w:sz w:val="24"/>
          <w:szCs w:val="24"/>
        </w:rPr>
        <w:t>Министерство образования РМ</w:t>
      </w:r>
    </w:p>
    <w:p w:rsidR="00976543" w:rsidRPr="00976543" w:rsidRDefault="00976543" w:rsidP="00976543">
      <w:pPr>
        <w:widowControl w:val="0"/>
        <w:tabs>
          <w:tab w:val="left" w:pos="9355"/>
        </w:tabs>
        <w:ind w:right="-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6543">
        <w:rPr>
          <w:rFonts w:ascii="Times New Roman" w:eastAsia="Calibri" w:hAnsi="Times New Roman" w:cs="Times New Roman"/>
          <w:b/>
          <w:sz w:val="24"/>
          <w:szCs w:val="24"/>
        </w:rPr>
        <w:t>ГБПОУ РМ  «Саранский государственный промышленно-экономический колледж»</w:t>
      </w:r>
    </w:p>
    <w:p w:rsidR="00976543" w:rsidRPr="00976543" w:rsidRDefault="00976543" w:rsidP="00976543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543" w:rsidRPr="00E94E38" w:rsidRDefault="00976543" w:rsidP="0097654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4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D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94E38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76543" w:rsidRPr="00E94E38" w:rsidRDefault="00976543" w:rsidP="00976543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8"/>
          <w:szCs w:val="28"/>
        </w:rPr>
      </w:pPr>
      <w:r w:rsidRPr="00E94E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Заместитель директора</w:t>
      </w:r>
    </w:p>
    <w:p w:rsidR="00976543" w:rsidRPr="00E94E38" w:rsidRDefault="00E86D55" w:rsidP="0097654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976543" w:rsidRPr="00E94E38">
        <w:rPr>
          <w:rFonts w:ascii="Times New Roman" w:eastAsia="Calibri" w:hAnsi="Times New Roman" w:cs="Times New Roman"/>
          <w:sz w:val="28"/>
          <w:szCs w:val="28"/>
        </w:rPr>
        <w:t>по учебной работе</w:t>
      </w:r>
    </w:p>
    <w:p w:rsidR="00976543" w:rsidRPr="00E94E38" w:rsidRDefault="00976543" w:rsidP="0097654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94E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_________</w:t>
      </w:r>
      <w:proofErr w:type="spellStart"/>
      <w:r w:rsidRPr="00E94E38">
        <w:rPr>
          <w:rFonts w:ascii="Times New Roman" w:eastAsia="Calibri" w:hAnsi="Times New Roman" w:cs="Times New Roman"/>
          <w:sz w:val="28"/>
          <w:szCs w:val="28"/>
        </w:rPr>
        <w:t>А.В.Максимова</w:t>
      </w:r>
      <w:proofErr w:type="spellEnd"/>
    </w:p>
    <w:p w:rsidR="00976543" w:rsidRPr="00E94E38" w:rsidRDefault="00976543" w:rsidP="0097654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94E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«___»___________ 20___г.</w:t>
      </w:r>
    </w:p>
    <w:p w:rsidR="00976543" w:rsidRPr="00E94E38" w:rsidRDefault="00976543" w:rsidP="0097654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43" w:rsidRPr="00E94E38" w:rsidRDefault="00976543" w:rsidP="0097654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43" w:rsidRPr="00976543" w:rsidRDefault="00976543" w:rsidP="00976543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543" w:rsidRPr="00976543" w:rsidRDefault="00976543" w:rsidP="00976543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543" w:rsidRPr="00976543" w:rsidRDefault="00976543" w:rsidP="00976543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43" w:rsidRPr="00976543" w:rsidRDefault="00976543" w:rsidP="00976543">
      <w:pPr>
        <w:widowControl w:val="0"/>
        <w:autoSpaceDE w:val="0"/>
        <w:autoSpaceDN w:val="0"/>
        <w:adjustRightInd w:val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543">
        <w:rPr>
          <w:rFonts w:ascii="Times New Roman" w:eastAsia="Calibri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976543" w:rsidRPr="00976543" w:rsidRDefault="00B274FA" w:rsidP="0097654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общепрофессионального цикла</w:t>
      </w:r>
    </w:p>
    <w:p w:rsidR="00976543" w:rsidRPr="00976543" w:rsidRDefault="00976543" w:rsidP="00976543">
      <w:pPr>
        <w:widowControl w:val="0"/>
        <w:autoSpaceDE w:val="0"/>
        <w:autoSpaceDN w:val="0"/>
        <w:adjustRightInd w:val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543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</w:p>
    <w:p w:rsidR="00976543" w:rsidRPr="00976543" w:rsidRDefault="00976543" w:rsidP="00E5106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43">
        <w:rPr>
          <w:rFonts w:ascii="Times New Roman" w:eastAsia="Calibri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976543" w:rsidRPr="00976543" w:rsidRDefault="00976543" w:rsidP="0097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543">
        <w:rPr>
          <w:rFonts w:ascii="Times New Roman" w:eastAsia="Calibri" w:hAnsi="Times New Roman" w:cs="Times New Roman"/>
          <w:sz w:val="28"/>
          <w:szCs w:val="28"/>
        </w:rPr>
        <w:t>по специальности 40.02.01 Право и организация социального обеспечения</w:t>
      </w:r>
    </w:p>
    <w:p w:rsidR="00976543" w:rsidRPr="00976543" w:rsidRDefault="00976543" w:rsidP="0097654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6543" w:rsidRPr="00976543" w:rsidRDefault="00976543" w:rsidP="00976543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6543" w:rsidRPr="00976543" w:rsidRDefault="00976543" w:rsidP="00976543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543" w:rsidRPr="00976543" w:rsidRDefault="00976543" w:rsidP="00976543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543" w:rsidRPr="00976543" w:rsidRDefault="00976543" w:rsidP="00976543">
      <w:pPr>
        <w:widowControl w:val="0"/>
        <w:autoSpaceDE w:val="0"/>
        <w:autoSpaceDN w:val="0"/>
        <w:adjustRightInd w:val="0"/>
        <w:spacing w:line="36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</w:p>
    <w:p w:rsidR="00976543" w:rsidRPr="00976543" w:rsidRDefault="00976543" w:rsidP="00976543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976543" w:rsidRPr="00976543" w:rsidRDefault="00976543" w:rsidP="00976543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976543" w:rsidRPr="00976543" w:rsidRDefault="00976543" w:rsidP="00976543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76543" w:rsidRPr="00976543" w:rsidRDefault="00976543" w:rsidP="00976543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76543" w:rsidRPr="00976543" w:rsidRDefault="00976543" w:rsidP="00976543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76543" w:rsidRPr="00976543" w:rsidRDefault="00976543" w:rsidP="00976543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76543" w:rsidRPr="00976543" w:rsidRDefault="00E5106B" w:rsidP="00976543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Саранск, 2017</w:t>
      </w:r>
    </w:p>
    <w:p w:rsidR="00976543" w:rsidRPr="00976543" w:rsidRDefault="00976543" w:rsidP="00976543">
      <w:pPr>
        <w:widowControl w:val="0"/>
        <w:autoSpaceDE w:val="0"/>
        <w:autoSpaceDN w:val="0"/>
        <w:adjustRightInd w:val="0"/>
        <w:spacing w:line="360" w:lineRule="auto"/>
        <w:ind w:hanging="567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76543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ОДОБРЕНО                                                               </w:t>
      </w:r>
    </w:p>
    <w:p w:rsidR="00976543" w:rsidRPr="00976543" w:rsidRDefault="00976543" w:rsidP="00976543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76543">
        <w:rPr>
          <w:rFonts w:ascii="Times New Roman" w:eastAsia="Calibri" w:hAnsi="Times New Roman" w:cs="Times New Roman"/>
          <w:sz w:val="24"/>
          <w:szCs w:val="24"/>
        </w:rPr>
        <w:t xml:space="preserve">Предметной (цикловой) комиссией                      </w:t>
      </w:r>
    </w:p>
    <w:p w:rsidR="00976543" w:rsidRPr="00976543" w:rsidRDefault="00E86D55" w:rsidP="00976543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 и юридическ</w:t>
      </w:r>
      <w:r w:rsidR="00976543">
        <w:rPr>
          <w:rFonts w:ascii="Times New Roman" w:hAnsi="Times New Roman" w:cs="Times New Roman"/>
          <w:sz w:val="24"/>
          <w:szCs w:val="24"/>
        </w:rPr>
        <w:t>их дисциплин</w:t>
      </w:r>
    </w:p>
    <w:p w:rsidR="00976543" w:rsidRPr="00976543" w:rsidRDefault="00E5106B" w:rsidP="00976543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П(Ц)К 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Е.Д.Милякин</w:t>
      </w:r>
      <w:r w:rsidR="00976543" w:rsidRPr="00976543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</w:p>
    <w:p w:rsidR="00976543" w:rsidRPr="00976543" w:rsidRDefault="00976543" w:rsidP="00976543">
      <w:pPr>
        <w:spacing w:after="0" w:line="240" w:lineRule="auto"/>
        <w:ind w:hanging="567"/>
        <w:rPr>
          <w:rFonts w:ascii="Times New Roman" w:eastAsia="Calibri" w:hAnsi="Times New Roman" w:cs="Times New Roman"/>
          <w:sz w:val="24"/>
          <w:szCs w:val="24"/>
        </w:rPr>
      </w:pPr>
      <w:r w:rsidRPr="00976543">
        <w:rPr>
          <w:rFonts w:ascii="Times New Roman" w:eastAsia="Calibri" w:hAnsi="Times New Roman" w:cs="Times New Roman"/>
          <w:sz w:val="24"/>
          <w:szCs w:val="24"/>
        </w:rPr>
        <w:t xml:space="preserve">«____» ___________20____г.      </w:t>
      </w:r>
    </w:p>
    <w:p w:rsidR="00976543" w:rsidRPr="00976543" w:rsidRDefault="00976543" w:rsidP="00976543">
      <w:pPr>
        <w:ind w:hanging="567"/>
        <w:rPr>
          <w:rFonts w:ascii="Times New Roman" w:eastAsia="Calibri" w:hAnsi="Times New Roman" w:cs="Times New Roman"/>
          <w:sz w:val="24"/>
          <w:szCs w:val="24"/>
        </w:rPr>
      </w:pPr>
    </w:p>
    <w:p w:rsidR="00976543" w:rsidRPr="00976543" w:rsidRDefault="00E5106B" w:rsidP="00976543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Жадяева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Т.А</w:t>
      </w:r>
      <w:r w:rsidR="00976543" w:rsidRPr="00976543">
        <w:rPr>
          <w:rFonts w:ascii="Times New Roman" w:eastAsia="Calibri" w:hAnsi="Times New Roman" w:cs="Times New Roman"/>
          <w:sz w:val="24"/>
          <w:szCs w:val="24"/>
        </w:rPr>
        <w:t>., преподаватель ГБПОУ РМ  «СГПЭК»</w:t>
      </w:r>
    </w:p>
    <w:p w:rsidR="00976543" w:rsidRPr="00976543" w:rsidRDefault="00976543" w:rsidP="00976543">
      <w:pPr>
        <w:ind w:right="-426" w:hanging="567"/>
        <w:rPr>
          <w:rFonts w:ascii="Times New Roman" w:eastAsia="Calibri" w:hAnsi="Times New Roman" w:cs="Times New Roman"/>
          <w:sz w:val="24"/>
          <w:szCs w:val="24"/>
        </w:rPr>
      </w:pPr>
    </w:p>
    <w:p w:rsidR="00976543" w:rsidRPr="00976543" w:rsidRDefault="00976543" w:rsidP="00976543">
      <w:pPr>
        <w:ind w:right="-426" w:hanging="567"/>
        <w:rPr>
          <w:rFonts w:ascii="Times New Roman" w:eastAsia="Calibri" w:hAnsi="Times New Roman" w:cs="Times New Roman"/>
          <w:sz w:val="24"/>
          <w:szCs w:val="24"/>
        </w:rPr>
      </w:pPr>
      <w:r w:rsidRPr="00976543">
        <w:rPr>
          <w:rFonts w:ascii="Times New Roman" w:eastAsia="Calibri" w:hAnsi="Times New Roman" w:cs="Times New Roman"/>
          <w:sz w:val="24"/>
          <w:szCs w:val="24"/>
        </w:rPr>
        <w:t>Эксперты:</w:t>
      </w:r>
    </w:p>
    <w:p w:rsidR="00976543" w:rsidRPr="00976543" w:rsidRDefault="00976543" w:rsidP="00976543">
      <w:pPr>
        <w:ind w:right="-426" w:hanging="567"/>
        <w:rPr>
          <w:rFonts w:ascii="Times New Roman" w:eastAsia="Calibri" w:hAnsi="Times New Roman" w:cs="Times New Roman"/>
          <w:sz w:val="24"/>
          <w:szCs w:val="24"/>
        </w:rPr>
      </w:pPr>
      <w:r w:rsidRPr="00976543">
        <w:rPr>
          <w:rFonts w:ascii="Times New Roman" w:eastAsia="Calibri" w:hAnsi="Times New Roman" w:cs="Times New Roman"/>
          <w:sz w:val="24"/>
          <w:szCs w:val="24"/>
        </w:rPr>
        <w:t>Внутренняя экспертиза</w:t>
      </w:r>
      <w:r w:rsidR="009A3B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456B" w:rsidRDefault="00B274FA" w:rsidP="00DE456B">
      <w:pPr>
        <w:ind w:left="-567" w:righ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Техническая экспертиза: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Вельматкина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</w:t>
      </w:r>
      <w:r w:rsidR="00DE45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DE456B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026273">
        <w:rPr>
          <w:rFonts w:ascii="Times New Roman" w:eastAsia="Calibri" w:hAnsi="Times New Roman" w:cs="Times New Roman"/>
          <w:sz w:val="24"/>
          <w:szCs w:val="24"/>
        </w:rPr>
        <w:t>старший</w:t>
      </w:r>
      <w:proofErr w:type="gramEnd"/>
      <w:r w:rsidR="00026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56B">
        <w:rPr>
          <w:rFonts w:ascii="Times New Roman" w:eastAsia="Calibri" w:hAnsi="Times New Roman" w:cs="Times New Roman"/>
          <w:sz w:val="24"/>
          <w:szCs w:val="24"/>
        </w:rPr>
        <w:t>методист ГБПОУ РМ  «СГПЭК»</w:t>
      </w:r>
    </w:p>
    <w:p w:rsidR="00DE456B" w:rsidRPr="00DE456B" w:rsidRDefault="00976543" w:rsidP="00DE456B">
      <w:pPr>
        <w:ind w:left="-567" w:right="-426"/>
        <w:rPr>
          <w:rFonts w:ascii="Times New Roman" w:eastAsia="Calibri" w:hAnsi="Times New Roman" w:cs="Times New Roman"/>
          <w:sz w:val="24"/>
          <w:szCs w:val="24"/>
        </w:rPr>
      </w:pPr>
      <w:r w:rsidRPr="00976543">
        <w:rPr>
          <w:rFonts w:ascii="Times New Roman" w:eastAsia="Calibri" w:hAnsi="Times New Roman" w:cs="Times New Roman"/>
          <w:sz w:val="24"/>
          <w:szCs w:val="24"/>
        </w:rPr>
        <w:t xml:space="preserve">Содержательная экспертиза: </w:t>
      </w:r>
      <w:r w:rsidR="00DE456B">
        <w:rPr>
          <w:rFonts w:ascii="Times New Roman" w:eastAsia="Calibri" w:hAnsi="Times New Roman" w:cs="Times New Roman"/>
          <w:sz w:val="24"/>
          <w:szCs w:val="24"/>
        </w:rPr>
        <w:t>Карапетян З.Р</w:t>
      </w:r>
      <w:r w:rsidR="00DE456B" w:rsidRPr="00DE456B">
        <w:rPr>
          <w:rFonts w:ascii="Times New Roman" w:eastAsia="Calibri" w:hAnsi="Times New Roman" w:cs="Times New Roman"/>
          <w:sz w:val="24"/>
          <w:szCs w:val="24"/>
        </w:rPr>
        <w:t xml:space="preserve">., преподаватель </w:t>
      </w:r>
      <w:r w:rsidR="00026273">
        <w:rPr>
          <w:rFonts w:ascii="Times New Roman" w:eastAsia="Calibri" w:hAnsi="Times New Roman" w:cs="Times New Roman"/>
          <w:sz w:val="24"/>
          <w:szCs w:val="24"/>
        </w:rPr>
        <w:t xml:space="preserve">юридических дисциплин </w:t>
      </w:r>
      <w:r w:rsidR="00DE456B" w:rsidRPr="00DE456B">
        <w:rPr>
          <w:rFonts w:ascii="Times New Roman" w:eastAsia="Calibri" w:hAnsi="Times New Roman" w:cs="Times New Roman"/>
          <w:sz w:val="24"/>
          <w:szCs w:val="24"/>
        </w:rPr>
        <w:t>ГБПОУ РМ «СГПЭК»</w:t>
      </w:r>
    </w:p>
    <w:p w:rsidR="00976543" w:rsidRPr="00976543" w:rsidRDefault="00976543" w:rsidP="00976543">
      <w:pPr>
        <w:ind w:left="-567" w:right="-426"/>
        <w:rPr>
          <w:rFonts w:ascii="Times New Roman" w:eastAsia="Calibri" w:hAnsi="Times New Roman" w:cs="Times New Roman"/>
          <w:sz w:val="24"/>
          <w:szCs w:val="24"/>
        </w:rPr>
      </w:pPr>
    </w:p>
    <w:p w:rsidR="00976543" w:rsidRPr="00976543" w:rsidRDefault="00976543" w:rsidP="00976543">
      <w:pPr>
        <w:ind w:right="-426" w:hanging="567"/>
        <w:rPr>
          <w:rFonts w:ascii="Times New Roman" w:eastAsia="Calibri" w:hAnsi="Times New Roman" w:cs="Times New Roman"/>
          <w:sz w:val="24"/>
          <w:szCs w:val="24"/>
        </w:rPr>
      </w:pPr>
      <w:r w:rsidRPr="00976543">
        <w:rPr>
          <w:rFonts w:ascii="Times New Roman" w:eastAsia="Calibri" w:hAnsi="Times New Roman" w:cs="Times New Roman"/>
          <w:sz w:val="24"/>
          <w:szCs w:val="24"/>
        </w:rPr>
        <w:t>Внешняя экспертиза</w:t>
      </w:r>
    </w:p>
    <w:p w:rsidR="00976543" w:rsidRPr="00976543" w:rsidRDefault="00976543" w:rsidP="00DE456B">
      <w:pPr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543">
        <w:rPr>
          <w:rFonts w:ascii="Times New Roman" w:eastAsia="Calibri" w:hAnsi="Times New Roman" w:cs="Times New Roman"/>
          <w:sz w:val="24"/>
          <w:szCs w:val="24"/>
        </w:rPr>
        <w:t xml:space="preserve">Содержательная экспертиза: </w:t>
      </w:r>
      <w:r w:rsidR="00DE456B" w:rsidRPr="00DE456B">
        <w:rPr>
          <w:rFonts w:ascii="Times New Roman" w:eastAsia="Calibri" w:hAnsi="Times New Roman" w:cs="Times New Roman"/>
          <w:sz w:val="24"/>
          <w:szCs w:val="24"/>
        </w:rPr>
        <w:t>Петрушина Н.В., преподаватель кафедры уголовного                      права и процесса Средне-Волжский институт (филиал) ФГБОУ ВО «Всероссийский государственный университет юстиции (РПА Минюста России)» г. Саранск</w:t>
      </w:r>
    </w:p>
    <w:p w:rsidR="00976543" w:rsidRPr="00976543" w:rsidRDefault="00976543" w:rsidP="00B274FA">
      <w:pPr>
        <w:ind w:left="-567" w:firstLine="57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97654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Рабочая программа разработана на основе Федерального государственного стандарта  среднего профессионального образования по специальности </w:t>
      </w:r>
      <w:r w:rsidR="004537C0">
        <w:rPr>
          <w:rFonts w:ascii="Times New Roman" w:hAnsi="Times New Roman" w:cs="Times New Roman"/>
          <w:color w:val="000000"/>
          <w:spacing w:val="1"/>
          <w:sz w:val="24"/>
          <w:szCs w:val="24"/>
        </w:rPr>
        <w:t>40.02.01</w:t>
      </w:r>
      <w:r w:rsidRPr="00976543">
        <w:rPr>
          <w:rFonts w:ascii="Times New Roman" w:eastAsia="Calibri" w:hAnsi="Times New Roman" w:cs="Times New Roman"/>
          <w:sz w:val="24"/>
          <w:szCs w:val="24"/>
        </w:rPr>
        <w:t xml:space="preserve"> Право и организация социального обеспечения</w:t>
      </w:r>
      <w:r w:rsidRPr="0097654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 утвержденной приказом Министерства образования и науки РФ от «___» _________20___г.  № ______.</w:t>
      </w:r>
    </w:p>
    <w:p w:rsidR="00976543" w:rsidRPr="00976543" w:rsidRDefault="00976543" w:rsidP="00B274FA">
      <w:pPr>
        <w:ind w:left="-567" w:firstLine="573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97654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 государственных образовательных стандартов начального профессионального и среднего профессионального образования, утвержденных  </w:t>
      </w:r>
      <w:proofErr w:type="spellStart"/>
      <w:r w:rsidRPr="0097654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И.М.Ремаренко</w:t>
      </w:r>
      <w:proofErr w:type="spellEnd"/>
      <w:r w:rsidRPr="0097654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директором Департамента государственной политики и нормативно-правового регулирования в сфере образования Министерства и науки Российской Федерации от 27 августа 2009 года.</w:t>
      </w:r>
    </w:p>
    <w:p w:rsidR="00976543" w:rsidRPr="00976543" w:rsidRDefault="00976543" w:rsidP="00B274FA">
      <w:p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543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 </w:t>
      </w:r>
      <w:r w:rsidR="004537C0">
        <w:rPr>
          <w:rFonts w:ascii="Times New Roman" w:hAnsi="Times New Roman" w:cs="Times New Roman"/>
          <w:sz w:val="24"/>
          <w:szCs w:val="24"/>
        </w:rPr>
        <w:t>40.02.01</w:t>
      </w:r>
      <w:r w:rsidRPr="00976543">
        <w:rPr>
          <w:rFonts w:ascii="Times New Roman" w:eastAsia="Calibri" w:hAnsi="Times New Roman" w:cs="Times New Roman"/>
          <w:sz w:val="24"/>
          <w:szCs w:val="24"/>
        </w:rPr>
        <w:t xml:space="preserve"> Право и организация социального обеспечения в соответствии  с требованиями ФГОС  СПО</w:t>
      </w:r>
      <w:r w:rsidR="00B274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6543" w:rsidRPr="00976543" w:rsidRDefault="00976543" w:rsidP="00976543">
      <w:pPr>
        <w:rPr>
          <w:rFonts w:ascii="Times New Roman" w:eastAsia="Calibri" w:hAnsi="Times New Roman" w:cs="Times New Roman"/>
          <w:sz w:val="24"/>
          <w:szCs w:val="24"/>
        </w:rPr>
      </w:pPr>
    </w:p>
    <w:p w:rsidR="00DE456B" w:rsidRDefault="00DE456B" w:rsidP="000550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DE456B" w:rsidRDefault="00DE456B" w:rsidP="009765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76543" w:rsidRPr="00976543" w:rsidRDefault="00976543" w:rsidP="009765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76543">
        <w:rPr>
          <w:b/>
        </w:rPr>
        <w:t>СОДЕРЖАНИЕ</w:t>
      </w:r>
    </w:p>
    <w:p w:rsidR="00976543" w:rsidRPr="00976543" w:rsidRDefault="00976543" w:rsidP="0097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225" w:type="dxa"/>
        <w:tblLook w:val="01E0" w:firstRow="1" w:lastRow="1" w:firstColumn="1" w:lastColumn="1" w:noHBand="0" w:noVBand="0"/>
      </w:tblPr>
      <w:tblGrid>
        <w:gridCol w:w="9322"/>
        <w:gridCol w:w="1903"/>
      </w:tblGrid>
      <w:tr w:rsidR="00976543" w:rsidRPr="00976543" w:rsidTr="00FA4A31">
        <w:tc>
          <w:tcPr>
            <w:tcW w:w="9322" w:type="dxa"/>
            <w:shd w:val="clear" w:color="auto" w:fill="auto"/>
          </w:tcPr>
          <w:p w:rsidR="00976543" w:rsidRPr="00976543" w:rsidRDefault="00976543" w:rsidP="0002108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6543" w:rsidRPr="00976543" w:rsidRDefault="00976543" w:rsidP="00021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543" w:rsidRPr="00976543" w:rsidTr="00FA4A31">
        <w:tc>
          <w:tcPr>
            <w:tcW w:w="9322" w:type="dxa"/>
            <w:shd w:val="clear" w:color="auto" w:fill="auto"/>
          </w:tcPr>
          <w:p w:rsidR="00976543" w:rsidRPr="00FA4A31" w:rsidRDefault="00976543" w:rsidP="00021082">
            <w:pPr>
              <w:pStyle w:val="1"/>
              <w:numPr>
                <w:ilvl w:val="0"/>
                <w:numId w:val="6"/>
              </w:numPr>
              <w:ind w:right="-1904"/>
              <w:jc w:val="both"/>
              <w:rPr>
                <w:b/>
                <w:caps/>
              </w:rPr>
            </w:pPr>
            <w:r w:rsidRPr="00976543">
              <w:rPr>
                <w:b/>
                <w:caps/>
              </w:rPr>
              <w:t>ПАСПОРТ ПРОГРАММЫ УЧЕБНОЙ ДИСЦИПЛИНЫ</w:t>
            </w:r>
            <w:r w:rsidR="00FA4A31">
              <w:rPr>
                <w:b/>
                <w:caps/>
              </w:rPr>
              <w:t>…..................................4...</w:t>
            </w:r>
          </w:p>
        </w:tc>
        <w:tc>
          <w:tcPr>
            <w:tcW w:w="1903" w:type="dxa"/>
            <w:shd w:val="clear" w:color="auto" w:fill="auto"/>
          </w:tcPr>
          <w:p w:rsidR="00976543" w:rsidRPr="00976543" w:rsidRDefault="00976543" w:rsidP="00021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543" w:rsidRPr="00976543" w:rsidTr="00055004">
        <w:trPr>
          <w:trHeight w:val="603"/>
        </w:trPr>
        <w:tc>
          <w:tcPr>
            <w:tcW w:w="9322" w:type="dxa"/>
            <w:shd w:val="clear" w:color="auto" w:fill="auto"/>
          </w:tcPr>
          <w:p w:rsidR="00976543" w:rsidRPr="00055004" w:rsidRDefault="00976543" w:rsidP="00055004">
            <w:pPr>
              <w:pStyle w:val="1"/>
              <w:numPr>
                <w:ilvl w:val="0"/>
                <w:numId w:val="6"/>
              </w:numPr>
              <w:ind w:right="-108"/>
              <w:jc w:val="both"/>
              <w:rPr>
                <w:b/>
                <w:caps/>
              </w:rPr>
            </w:pPr>
            <w:r w:rsidRPr="00976543">
              <w:rPr>
                <w:b/>
                <w:caps/>
              </w:rPr>
              <w:t>СТРУКТУРА и содержание</w:t>
            </w:r>
            <w:r w:rsidR="00FA4A31" w:rsidRPr="00976543">
              <w:rPr>
                <w:b/>
                <w:caps/>
              </w:rPr>
              <w:t xml:space="preserve"> УЧЕБНОЙ</w:t>
            </w:r>
            <w:r w:rsidR="00055004" w:rsidRPr="00976543">
              <w:rPr>
                <w:b/>
                <w:caps/>
              </w:rPr>
              <w:t xml:space="preserve"> ДИСЦИПЛИНЫ</w:t>
            </w:r>
            <w:proofErr w:type="gramStart"/>
            <w:r w:rsidR="00055004">
              <w:rPr>
                <w:b/>
                <w:caps/>
              </w:rPr>
              <w:t>…….</w:t>
            </w:r>
            <w:proofErr w:type="gramEnd"/>
            <w:r w:rsidR="00FA4A31" w:rsidRPr="00055004">
              <w:rPr>
                <w:b/>
                <w:caps/>
              </w:rPr>
              <w:t>…………</w:t>
            </w:r>
            <w:r w:rsidR="003069EE" w:rsidRPr="00055004">
              <w:rPr>
                <w:b/>
                <w:caps/>
              </w:rPr>
              <w:t>..8</w:t>
            </w:r>
          </w:p>
        </w:tc>
        <w:tc>
          <w:tcPr>
            <w:tcW w:w="1903" w:type="dxa"/>
            <w:shd w:val="clear" w:color="auto" w:fill="auto"/>
          </w:tcPr>
          <w:p w:rsidR="00FA4A31" w:rsidRPr="00976543" w:rsidRDefault="00FA4A31" w:rsidP="00055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543" w:rsidRPr="00976543" w:rsidTr="00FA4A31">
        <w:trPr>
          <w:trHeight w:val="670"/>
        </w:trPr>
        <w:tc>
          <w:tcPr>
            <w:tcW w:w="9322" w:type="dxa"/>
            <w:shd w:val="clear" w:color="auto" w:fill="auto"/>
          </w:tcPr>
          <w:p w:rsidR="00976543" w:rsidRPr="00976543" w:rsidRDefault="00976543" w:rsidP="00FD24A5">
            <w:pPr>
              <w:pStyle w:val="1"/>
              <w:numPr>
                <w:ilvl w:val="0"/>
                <w:numId w:val="6"/>
              </w:numPr>
              <w:ind w:right="-108"/>
              <w:jc w:val="both"/>
              <w:rPr>
                <w:b/>
                <w:caps/>
              </w:rPr>
            </w:pPr>
            <w:r w:rsidRPr="00976543">
              <w:rPr>
                <w:b/>
                <w:caps/>
              </w:rPr>
              <w:t xml:space="preserve">условия реализации программы учебной </w:t>
            </w:r>
            <w:proofErr w:type="gramStart"/>
            <w:r w:rsidRPr="00976543">
              <w:rPr>
                <w:b/>
                <w:caps/>
              </w:rPr>
              <w:t>дисциплины</w:t>
            </w:r>
            <w:r w:rsidR="00FD24A5">
              <w:rPr>
                <w:b/>
                <w:caps/>
              </w:rPr>
              <w:t>….</w:t>
            </w:r>
            <w:proofErr w:type="gramEnd"/>
            <w:r w:rsidR="00FD24A5">
              <w:rPr>
                <w:b/>
                <w:caps/>
              </w:rPr>
              <w:t>.2</w:t>
            </w:r>
            <w:r w:rsidR="00026273">
              <w:rPr>
                <w:b/>
                <w:caps/>
              </w:rPr>
              <w:t>1</w:t>
            </w:r>
          </w:p>
          <w:p w:rsidR="00976543" w:rsidRPr="00976543" w:rsidRDefault="00976543" w:rsidP="0002108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6543" w:rsidRPr="00976543" w:rsidRDefault="00976543" w:rsidP="00021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543" w:rsidRPr="00976543" w:rsidTr="00FA4A31">
        <w:tc>
          <w:tcPr>
            <w:tcW w:w="9322" w:type="dxa"/>
            <w:shd w:val="clear" w:color="auto" w:fill="auto"/>
          </w:tcPr>
          <w:p w:rsidR="00FD24A5" w:rsidRDefault="00976543" w:rsidP="00976543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976543">
              <w:rPr>
                <w:b/>
                <w:caps/>
              </w:rPr>
              <w:t xml:space="preserve">Контроль и оценка результатов Освоения </w:t>
            </w:r>
          </w:p>
          <w:p w:rsidR="00976543" w:rsidRPr="00976543" w:rsidRDefault="00976543" w:rsidP="00FD24A5">
            <w:pPr>
              <w:pStyle w:val="1"/>
              <w:ind w:left="284" w:right="-108" w:firstLine="0"/>
              <w:jc w:val="both"/>
              <w:rPr>
                <w:b/>
                <w:caps/>
              </w:rPr>
            </w:pPr>
            <w:r w:rsidRPr="00976543">
              <w:rPr>
                <w:b/>
                <w:caps/>
              </w:rPr>
              <w:t>учебной дисциплины</w:t>
            </w:r>
            <w:r w:rsidR="00FD24A5">
              <w:rPr>
                <w:b/>
                <w:caps/>
              </w:rPr>
              <w:t>……………………………………………………………2</w:t>
            </w:r>
            <w:r w:rsidR="00026273">
              <w:rPr>
                <w:b/>
                <w:caps/>
              </w:rPr>
              <w:t>4</w:t>
            </w:r>
          </w:p>
          <w:p w:rsidR="00976543" w:rsidRPr="00976543" w:rsidRDefault="00976543" w:rsidP="0002108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6543" w:rsidRPr="00976543" w:rsidRDefault="00976543" w:rsidP="00FA4A31">
            <w:pPr>
              <w:ind w:left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6543" w:rsidRPr="00BF3A57" w:rsidRDefault="00BF3A57" w:rsidP="00BF3A57">
      <w:pPr>
        <w:pStyle w:val="ab"/>
        <w:numPr>
          <w:ilvl w:val="0"/>
          <w:numId w:val="6"/>
        </w:numPr>
        <w:tabs>
          <w:tab w:val="clear" w:pos="644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BF3A57">
        <w:rPr>
          <w:rFonts w:ascii="Times New Roman" w:eastAsia="Calibri" w:hAnsi="Times New Roman" w:cs="Times New Roman"/>
          <w:b/>
          <w:sz w:val="24"/>
          <w:szCs w:val="24"/>
        </w:rPr>
        <w:t xml:space="preserve">ЛИСТ ИЗМЕНИНИЙ 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ДОПОЛНЕНИЙ, ВНЕСЕННЫХ В РАБОЧУЮ </w:t>
      </w:r>
      <w:r w:rsidRPr="00BF3A57">
        <w:rPr>
          <w:rFonts w:ascii="Times New Roman" w:eastAsia="Calibri" w:hAnsi="Times New Roman" w:cs="Times New Roman"/>
          <w:b/>
          <w:sz w:val="24"/>
          <w:szCs w:val="24"/>
        </w:rPr>
        <w:t>ПРОГРАММУ ……..............................................................................</w:t>
      </w:r>
      <w:r w:rsidR="00055004">
        <w:rPr>
          <w:rFonts w:ascii="Times New Roman" w:eastAsia="Calibri" w:hAnsi="Times New Roman" w:cs="Times New Roman"/>
          <w:b/>
          <w:sz w:val="24"/>
          <w:szCs w:val="24"/>
        </w:rPr>
        <w:t>................................</w:t>
      </w:r>
      <w:r w:rsidRPr="00BF3A5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26273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976543" w:rsidRPr="00976543" w:rsidRDefault="00976543" w:rsidP="0097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76543" w:rsidRPr="007C2B01" w:rsidRDefault="00976543" w:rsidP="00976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76543"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br w:type="page"/>
      </w:r>
      <w:r w:rsidRPr="007C2B01">
        <w:rPr>
          <w:rFonts w:ascii="Times New Roman" w:eastAsia="Calibri" w:hAnsi="Times New Roman" w:cs="Times New Roman"/>
          <w:b/>
          <w:caps/>
          <w:sz w:val="28"/>
          <w:szCs w:val="28"/>
        </w:rPr>
        <w:t>1. паспорт  ПРОГРАММЫ УЧЕБНОЙ ДИСЦИПЛИНЫ</w:t>
      </w:r>
    </w:p>
    <w:p w:rsidR="00976543" w:rsidRPr="007C2B01" w:rsidRDefault="00DE456B" w:rsidP="0097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2B01">
        <w:rPr>
          <w:rFonts w:ascii="Times New Roman" w:hAnsi="Times New Roman" w:cs="Times New Roman"/>
          <w:b/>
          <w:sz w:val="28"/>
          <w:szCs w:val="28"/>
        </w:rPr>
        <w:t>«</w:t>
      </w:r>
      <w:r w:rsidR="00C71927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  <w:r w:rsidRPr="007C2B01">
        <w:rPr>
          <w:rFonts w:ascii="Times New Roman" w:hAnsi="Times New Roman" w:cs="Times New Roman"/>
          <w:b/>
          <w:sz w:val="28"/>
          <w:szCs w:val="28"/>
        </w:rPr>
        <w:t>»</w:t>
      </w:r>
    </w:p>
    <w:p w:rsidR="00E01186" w:rsidRPr="007C2B01" w:rsidRDefault="00E01186" w:rsidP="00CE4C2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2B01">
        <w:rPr>
          <w:rFonts w:ascii="Times New Roman" w:eastAsia="Calibri" w:hAnsi="Times New Roman" w:cs="Times New Roman"/>
          <w:b/>
          <w:sz w:val="28"/>
          <w:szCs w:val="28"/>
        </w:rPr>
        <w:t>1.1Область применения программы</w:t>
      </w:r>
    </w:p>
    <w:p w:rsidR="00E01186" w:rsidRPr="007C2B01" w:rsidRDefault="00E01186" w:rsidP="00CE4C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01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Pr="007C2B01">
        <w:rPr>
          <w:rFonts w:ascii="Times New Roman" w:hAnsi="Times New Roman" w:cs="Times New Roman"/>
          <w:sz w:val="28"/>
          <w:szCs w:val="28"/>
        </w:rPr>
        <w:t>Гражданский процесс</w:t>
      </w:r>
      <w:r w:rsidRPr="007C2B01">
        <w:rPr>
          <w:rFonts w:ascii="Times New Roman" w:eastAsia="Calibri" w:hAnsi="Times New Roman" w:cs="Times New Roman"/>
          <w:sz w:val="28"/>
          <w:szCs w:val="28"/>
        </w:rPr>
        <w:t xml:space="preserve">» предназначена для реализации государственных требований к минимуму содержания и уровню подготовки выпускников по специальности </w:t>
      </w:r>
      <w:r w:rsidRPr="007C2B01">
        <w:rPr>
          <w:rFonts w:ascii="Times New Roman" w:hAnsi="Times New Roman" w:cs="Times New Roman"/>
          <w:sz w:val="28"/>
          <w:szCs w:val="28"/>
        </w:rPr>
        <w:t>40.02.01</w:t>
      </w:r>
      <w:r w:rsidRPr="007C2B01">
        <w:rPr>
          <w:rFonts w:ascii="Times New Roman" w:eastAsia="Calibri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="009A3B0A" w:rsidRPr="007C2B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1186" w:rsidRPr="007C2B01" w:rsidRDefault="00E01186" w:rsidP="00FD24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01">
        <w:rPr>
          <w:rFonts w:ascii="Times New Roman" w:eastAsia="Calibri" w:hAnsi="Times New Roman" w:cs="Times New Roman"/>
          <w:sz w:val="28"/>
          <w:szCs w:val="28"/>
        </w:rPr>
        <w:t> </w:t>
      </w:r>
      <w:r w:rsidR="00CE4C2C" w:rsidRPr="007C2B01">
        <w:rPr>
          <w:rFonts w:ascii="Times New Roman" w:eastAsia="Calibri" w:hAnsi="Times New Roman" w:cs="Times New Roman"/>
          <w:sz w:val="28"/>
          <w:szCs w:val="28"/>
        </w:rPr>
        <w:tab/>
      </w:r>
      <w:r w:rsidRPr="007C2B01">
        <w:rPr>
          <w:rFonts w:ascii="Times New Roman" w:eastAsia="Calibri" w:hAnsi="Times New Roman" w:cs="Times New Roman"/>
          <w:sz w:val="28"/>
          <w:szCs w:val="28"/>
        </w:rPr>
        <w:t>Дисциплина относится к обязательной части циклов ОПОП – П00 Профессиональный цикл.</w:t>
      </w:r>
    </w:p>
    <w:p w:rsidR="00DE456B" w:rsidRPr="007C2B01" w:rsidRDefault="00DE456B" w:rsidP="00CE4C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01">
        <w:rPr>
          <w:rFonts w:ascii="Times New Roman" w:eastAsia="Calibri" w:hAnsi="Times New Roman" w:cs="Times New Roman"/>
          <w:sz w:val="28"/>
          <w:szCs w:val="28"/>
        </w:rPr>
        <w:t>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профессионального образования.</w:t>
      </w:r>
    </w:p>
    <w:p w:rsidR="00E01186" w:rsidRPr="007C2B01" w:rsidRDefault="00E01186" w:rsidP="00CE4C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01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для всех форм обучения (очная, заочная).</w:t>
      </w:r>
    </w:p>
    <w:p w:rsidR="00FD24A5" w:rsidRPr="007C2B01" w:rsidRDefault="00FD24A5" w:rsidP="00FD24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6D6" w:rsidRDefault="00E01186" w:rsidP="008D76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01"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="00976543" w:rsidRPr="007C2B01">
        <w:rPr>
          <w:rFonts w:ascii="Times New Roman" w:eastAsia="Calibri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</w:t>
      </w:r>
      <w:r w:rsidR="00E86D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76D6" w:rsidRPr="008D76D6">
        <w:rPr>
          <w:rFonts w:ascii="Times New Roman" w:eastAsia="Calibri" w:hAnsi="Times New Roman" w:cs="Times New Roman"/>
          <w:sz w:val="28"/>
          <w:szCs w:val="28"/>
        </w:rPr>
        <w:t>учебная дисциплина относится к общепрофессиональному циклу основной профессиональной образовательной программы.</w:t>
      </w:r>
    </w:p>
    <w:p w:rsidR="003069EE" w:rsidRPr="008D76D6" w:rsidRDefault="00E01186" w:rsidP="008D76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01">
        <w:rPr>
          <w:rFonts w:ascii="Times New Roman" w:eastAsia="Calibri" w:hAnsi="Times New Roman" w:cs="Times New Roman"/>
          <w:sz w:val="28"/>
          <w:szCs w:val="28"/>
        </w:rPr>
        <w:t>Дисциплина</w:t>
      </w:r>
      <w:r w:rsidR="00DE456B" w:rsidRPr="007C2B01">
        <w:rPr>
          <w:rFonts w:ascii="Times New Roman" w:eastAsia="Calibri" w:hAnsi="Times New Roman" w:cs="Times New Roman"/>
          <w:sz w:val="28"/>
          <w:szCs w:val="28"/>
        </w:rPr>
        <w:t xml:space="preserve"> «Гражданский процесс»</w:t>
      </w:r>
      <w:r w:rsidRPr="007C2B01">
        <w:rPr>
          <w:rFonts w:ascii="Times New Roman" w:eastAsia="Calibri" w:hAnsi="Times New Roman" w:cs="Times New Roman"/>
          <w:sz w:val="28"/>
          <w:szCs w:val="28"/>
        </w:rPr>
        <w:t xml:space="preserve"> опирается на дисцип</w:t>
      </w:r>
      <w:r w:rsidR="003069EE" w:rsidRPr="007C2B01">
        <w:rPr>
          <w:rFonts w:ascii="Times New Roman" w:eastAsia="Calibri" w:hAnsi="Times New Roman" w:cs="Times New Roman"/>
          <w:sz w:val="28"/>
          <w:szCs w:val="28"/>
        </w:rPr>
        <w:t>лины, изученные студентом ранее.</w:t>
      </w:r>
      <w:r w:rsidR="00E86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9EE" w:rsidRPr="007C2B01">
        <w:rPr>
          <w:rFonts w:ascii="Times New Roman" w:hAnsi="Times New Roman" w:cs="Times New Roman"/>
          <w:sz w:val="28"/>
          <w:szCs w:val="28"/>
        </w:rPr>
        <w:t xml:space="preserve">Для данной учебной </w:t>
      </w:r>
      <w:proofErr w:type="gramStart"/>
      <w:r w:rsidR="003069EE" w:rsidRPr="007C2B01">
        <w:rPr>
          <w:rFonts w:ascii="Times New Roman" w:hAnsi="Times New Roman" w:cs="Times New Roman"/>
          <w:sz w:val="28"/>
          <w:szCs w:val="28"/>
        </w:rPr>
        <w:t>дисциплины  необходимы</w:t>
      </w:r>
      <w:proofErr w:type="gramEnd"/>
      <w:r w:rsidR="003069EE" w:rsidRPr="007C2B01">
        <w:rPr>
          <w:rFonts w:ascii="Times New Roman" w:hAnsi="Times New Roman" w:cs="Times New Roman"/>
          <w:sz w:val="28"/>
          <w:szCs w:val="28"/>
        </w:rPr>
        <w:t xml:space="preserve"> следующие знания, умения и навыки, формируемые предшествующими дисциплинами:</w:t>
      </w:r>
    </w:p>
    <w:p w:rsidR="003069EE" w:rsidRPr="007C2B01" w:rsidRDefault="003069EE" w:rsidP="00CE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- «Теория государства и права»</w:t>
      </w:r>
      <w:r w:rsidR="00B274FA" w:rsidRPr="007C2B01">
        <w:rPr>
          <w:rFonts w:ascii="Times New Roman" w:hAnsi="Times New Roman" w:cs="Times New Roman"/>
          <w:sz w:val="28"/>
          <w:szCs w:val="28"/>
        </w:rPr>
        <w:t>:</w:t>
      </w:r>
    </w:p>
    <w:p w:rsidR="003069EE" w:rsidRPr="007C2B01" w:rsidRDefault="00B274FA" w:rsidP="00FD24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з</w:t>
      </w:r>
      <w:r w:rsidR="003069EE" w:rsidRPr="007C2B01">
        <w:rPr>
          <w:rFonts w:ascii="Times New Roman" w:hAnsi="Times New Roman" w:cs="Times New Roman"/>
          <w:sz w:val="28"/>
          <w:szCs w:val="28"/>
        </w:rPr>
        <w:t>нания: основ государства и права</w:t>
      </w:r>
      <w:r w:rsidRPr="007C2B01">
        <w:rPr>
          <w:rFonts w:ascii="Times New Roman" w:hAnsi="Times New Roman" w:cs="Times New Roman"/>
          <w:sz w:val="28"/>
          <w:szCs w:val="28"/>
        </w:rPr>
        <w:t>;</w:t>
      </w:r>
    </w:p>
    <w:p w:rsidR="003069EE" w:rsidRPr="007C2B01" w:rsidRDefault="00B274FA" w:rsidP="00FD24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у</w:t>
      </w:r>
      <w:r w:rsidR="003069EE" w:rsidRPr="007C2B01">
        <w:rPr>
          <w:rFonts w:ascii="Times New Roman" w:hAnsi="Times New Roman" w:cs="Times New Roman"/>
          <w:sz w:val="28"/>
          <w:szCs w:val="28"/>
        </w:rPr>
        <w:t>мения: определять юридическую силу законодательных актов по иерархии</w:t>
      </w:r>
      <w:r w:rsidRPr="007C2B01">
        <w:rPr>
          <w:rFonts w:ascii="Times New Roman" w:hAnsi="Times New Roman" w:cs="Times New Roman"/>
          <w:sz w:val="28"/>
          <w:szCs w:val="28"/>
        </w:rPr>
        <w:t>;</w:t>
      </w:r>
    </w:p>
    <w:p w:rsidR="003069EE" w:rsidRPr="007C2B01" w:rsidRDefault="00B274FA" w:rsidP="00FD24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н</w:t>
      </w:r>
      <w:r w:rsidR="003069EE" w:rsidRPr="007C2B01">
        <w:rPr>
          <w:rFonts w:ascii="Times New Roman" w:hAnsi="Times New Roman" w:cs="Times New Roman"/>
          <w:sz w:val="28"/>
          <w:szCs w:val="28"/>
        </w:rPr>
        <w:t>авыки: владеть юридической терминологией</w:t>
      </w:r>
      <w:r w:rsidRPr="007C2B01">
        <w:rPr>
          <w:rFonts w:ascii="Times New Roman" w:hAnsi="Times New Roman" w:cs="Times New Roman"/>
          <w:sz w:val="28"/>
          <w:szCs w:val="28"/>
        </w:rPr>
        <w:t>.</w:t>
      </w:r>
    </w:p>
    <w:p w:rsidR="00B274FA" w:rsidRPr="007C2B01" w:rsidRDefault="00B274FA" w:rsidP="00CE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- «Конституционное право»:</w:t>
      </w:r>
    </w:p>
    <w:p w:rsidR="00B274FA" w:rsidRPr="007C2B01" w:rsidRDefault="00B274FA" w:rsidP="00B274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знания: Конституции РФ, системы органов государственной власти РФ;</w:t>
      </w:r>
    </w:p>
    <w:p w:rsidR="00B274FA" w:rsidRPr="007C2B01" w:rsidRDefault="00B274FA" w:rsidP="00B274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умения: толковать нормы Конституции РФ;</w:t>
      </w:r>
    </w:p>
    <w:p w:rsidR="00B274FA" w:rsidRPr="007C2B01" w:rsidRDefault="00B274FA" w:rsidP="00B274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навыки: владеть понятийным аппаратом конституционного права.</w:t>
      </w:r>
    </w:p>
    <w:p w:rsidR="00B274FA" w:rsidRPr="007C2B01" w:rsidRDefault="00B274FA" w:rsidP="00CE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- «Гражданское право»:</w:t>
      </w:r>
    </w:p>
    <w:p w:rsidR="00B274FA" w:rsidRPr="007C2B01" w:rsidRDefault="00B274FA" w:rsidP="00B274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знания: ГК РФ;</w:t>
      </w:r>
    </w:p>
    <w:p w:rsidR="00B274FA" w:rsidRPr="007C2B01" w:rsidRDefault="00B274FA" w:rsidP="00B274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умения: толковать нормы ГК РФ;</w:t>
      </w:r>
    </w:p>
    <w:p w:rsidR="00B274FA" w:rsidRPr="007C2B01" w:rsidRDefault="00B274FA" w:rsidP="00B274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навыки: владеть понятийным аппаратом гражданского права.</w:t>
      </w:r>
    </w:p>
    <w:p w:rsidR="00B274FA" w:rsidRPr="007C2B01" w:rsidRDefault="00B274FA" w:rsidP="00CE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- «Административное право»:</w:t>
      </w:r>
    </w:p>
    <w:p w:rsidR="00B274FA" w:rsidRPr="007C2B01" w:rsidRDefault="00B274FA" w:rsidP="00B274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знания: структуры органов государственного и местного самоуправления;</w:t>
      </w:r>
    </w:p>
    <w:p w:rsidR="00B274FA" w:rsidRPr="007C2B01" w:rsidRDefault="00B274FA" w:rsidP="00B274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умения: анализировать функции органов государственного и местного самоуправления;</w:t>
      </w:r>
    </w:p>
    <w:p w:rsidR="00B274FA" w:rsidRPr="007C2B01" w:rsidRDefault="00B274FA" w:rsidP="00B274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навыки: владеть нормами КоАП РФ.</w:t>
      </w:r>
    </w:p>
    <w:p w:rsidR="003069EE" w:rsidRPr="007C2B01" w:rsidRDefault="003069EE" w:rsidP="00CE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- «Правоохранительные органы»</w:t>
      </w:r>
      <w:r w:rsidR="00B274FA" w:rsidRPr="007C2B01">
        <w:rPr>
          <w:rFonts w:ascii="Times New Roman" w:hAnsi="Times New Roman" w:cs="Times New Roman"/>
          <w:sz w:val="28"/>
          <w:szCs w:val="28"/>
        </w:rPr>
        <w:t>:</w:t>
      </w:r>
    </w:p>
    <w:p w:rsidR="003069EE" w:rsidRPr="007C2B01" w:rsidRDefault="00B274FA" w:rsidP="00FD24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з</w:t>
      </w:r>
      <w:r w:rsidR="003069EE" w:rsidRPr="007C2B01">
        <w:rPr>
          <w:rFonts w:ascii="Times New Roman" w:hAnsi="Times New Roman" w:cs="Times New Roman"/>
          <w:sz w:val="28"/>
          <w:szCs w:val="28"/>
        </w:rPr>
        <w:t>нания: судебной системы РФ</w:t>
      </w:r>
    </w:p>
    <w:p w:rsidR="003069EE" w:rsidRPr="007C2B01" w:rsidRDefault="00B274FA" w:rsidP="00FD24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у</w:t>
      </w:r>
      <w:r w:rsidR="003069EE" w:rsidRPr="007C2B01">
        <w:rPr>
          <w:rFonts w:ascii="Times New Roman" w:hAnsi="Times New Roman" w:cs="Times New Roman"/>
          <w:sz w:val="28"/>
          <w:szCs w:val="28"/>
        </w:rPr>
        <w:t>мения: проанализировать систему судов общей юрисдикции РФ</w:t>
      </w:r>
    </w:p>
    <w:p w:rsidR="003069EE" w:rsidRPr="007C2B01" w:rsidRDefault="00B274FA" w:rsidP="00FD24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н</w:t>
      </w:r>
      <w:r w:rsidR="003069EE" w:rsidRPr="007C2B01">
        <w:rPr>
          <w:rFonts w:ascii="Times New Roman" w:hAnsi="Times New Roman" w:cs="Times New Roman"/>
          <w:sz w:val="28"/>
          <w:szCs w:val="28"/>
        </w:rPr>
        <w:t>авыки: владеть основами построения судебной системы РФ</w:t>
      </w:r>
    </w:p>
    <w:p w:rsidR="003069EE" w:rsidRPr="007C2B01" w:rsidRDefault="003069EE" w:rsidP="00CE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3069EE" w:rsidRPr="007C2B01" w:rsidRDefault="003069EE" w:rsidP="00CE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•</w:t>
      </w:r>
      <w:r w:rsidRPr="007C2B01">
        <w:rPr>
          <w:rFonts w:ascii="Times New Roman" w:hAnsi="Times New Roman" w:cs="Times New Roman"/>
          <w:sz w:val="28"/>
          <w:szCs w:val="28"/>
        </w:rPr>
        <w:tab/>
        <w:t>арбитражный процесс,</w:t>
      </w:r>
    </w:p>
    <w:p w:rsidR="003069EE" w:rsidRPr="007C2B01" w:rsidRDefault="003069EE" w:rsidP="00CE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•</w:t>
      </w:r>
      <w:r w:rsidRPr="007C2B01">
        <w:rPr>
          <w:rFonts w:ascii="Times New Roman" w:hAnsi="Times New Roman" w:cs="Times New Roman"/>
          <w:sz w:val="28"/>
          <w:szCs w:val="28"/>
        </w:rPr>
        <w:tab/>
        <w:t>исполнительное производство,</w:t>
      </w:r>
    </w:p>
    <w:p w:rsidR="00FD24A5" w:rsidRPr="007C2B01" w:rsidRDefault="003069EE" w:rsidP="00CE4C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01">
        <w:rPr>
          <w:rFonts w:ascii="Times New Roman" w:hAnsi="Times New Roman" w:cs="Times New Roman"/>
          <w:sz w:val="28"/>
          <w:szCs w:val="28"/>
        </w:rPr>
        <w:t>•</w:t>
      </w:r>
      <w:r w:rsidRPr="007C2B01">
        <w:rPr>
          <w:rFonts w:ascii="Times New Roman" w:hAnsi="Times New Roman" w:cs="Times New Roman"/>
          <w:sz w:val="28"/>
          <w:szCs w:val="28"/>
        </w:rPr>
        <w:tab/>
        <w:t>прокурорский надзор.</w:t>
      </w:r>
    </w:p>
    <w:p w:rsidR="00D176E0" w:rsidRPr="007C2B01" w:rsidRDefault="00D176E0" w:rsidP="00D176E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43" w:rsidRPr="007C2B01" w:rsidRDefault="00CE4C2C" w:rsidP="00D1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76543" w:rsidRPr="007C2B01">
        <w:rPr>
          <w:rFonts w:ascii="Times New Roman" w:eastAsia="Calibri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025BE9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«Гражданский процесс» должен: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7C2B01">
        <w:rPr>
          <w:b/>
          <w:bCs/>
          <w:iCs/>
          <w:color w:val="000000"/>
          <w:sz w:val="28"/>
          <w:szCs w:val="28"/>
        </w:rPr>
        <w:t xml:space="preserve">иметь практический опыт: 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 анализа действующего гражданского процессуального законодательства;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 дачи квалифицированного юридического заключения по вопросам применения гражданского процессуального законодательства в конкретных видах юридической деятельности, связанной с защитой прав, свобод и интересов субъектов права;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</w:t>
      </w:r>
      <w:r w:rsidR="00435D42" w:rsidRPr="007C2B01">
        <w:rPr>
          <w:bCs/>
          <w:iCs/>
          <w:color w:val="000000"/>
          <w:sz w:val="28"/>
          <w:szCs w:val="28"/>
        </w:rPr>
        <w:t>составления процессуальных документов</w:t>
      </w:r>
      <w:r w:rsidR="00435D42" w:rsidRPr="007C2B01">
        <w:rPr>
          <w:sz w:val="28"/>
          <w:szCs w:val="28"/>
        </w:rPr>
        <w:t xml:space="preserve"> (</w:t>
      </w:r>
      <w:r w:rsidR="00435D42" w:rsidRPr="007C2B01">
        <w:rPr>
          <w:bCs/>
          <w:iCs/>
          <w:color w:val="000000"/>
          <w:sz w:val="28"/>
          <w:szCs w:val="28"/>
        </w:rPr>
        <w:t>проектов исковых заявлений, ходатайств, жалоб, судебных постановлений и т.п.), необходимых для рассмотрения и разрешения гражданских дел в судах общей юрисдикции и разрешения (урегулирования) споров с использованием альтернативных процедур (способов)</w:t>
      </w:r>
      <w:r w:rsidRPr="007C2B01">
        <w:rPr>
          <w:bCs/>
          <w:iCs/>
          <w:color w:val="000000"/>
          <w:sz w:val="28"/>
          <w:szCs w:val="28"/>
        </w:rPr>
        <w:t>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</w:t>
      </w:r>
      <w:r w:rsidR="00435D42" w:rsidRPr="007C2B01">
        <w:rPr>
          <w:bCs/>
          <w:iCs/>
          <w:color w:val="000000"/>
          <w:sz w:val="28"/>
          <w:szCs w:val="28"/>
        </w:rPr>
        <w:t>осуществления правовой экспертизы процессуальных документов и иных юридических документов, необходимых для рассмотрения и разрешения гражданских дел в судах общей юрисдикции</w:t>
      </w:r>
      <w:r w:rsidRPr="007C2B01">
        <w:rPr>
          <w:bCs/>
          <w:iCs/>
          <w:color w:val="000000"/>
          <w:sz w:val="28"/>
          <w:szCs w:val="28"/>
        </w:rPr>
        <w:t>;</w:t>
      </w:r>
    </w:p>
    <w:p w:rsidR="00435D42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 xml:space="preserve">- </w:t>
      </w:r>
      <w:r w:rsidR="00435D42" w:rsidRPr="007C2B01">
        <w:rPr>
          <w:bCs/>
          <w:iCs/>
          <w:color w:val="000000"/>
          <w:sz w:val="28"/>
          <w:szCs w:val="28"/>
        </w:rPr>
        <w:t>консультирования по вопросам защиты прав, свобод и охраняемых законом интересов в судах общей юрисдикции, а также использования альтернативных процедур (способов) урегулирования (разрешения) споров;</w:t>
      </w:r>
    </w:p>
    <w:p w:rsidR="00435D42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 xml:space="preserve">- </w:t>
      </w:r>
      <w:proofErr w:type="spellStart"/>
      <w:r w:rsidR="00DB7134" w:rsidRPr="007C2B01">
        <w:rPr>
          <w:bCs/>
          <w:iCs/>
          <w:color w:val="000000"/>
          <w:sz w:val="28"/>
          <w:szCs w:val="28"/>
        </w:rPr>
        <w:t>квалифицированияфактов</w:t>
      </w:r>
      <w:proofErr w:type="spellEnd"/>
      <w:r w:rsidR="00DB7134" w:rsidRPr="007C2B01">
        <w:rPr>
          <w:bCs/>
          <w:iCs/>
          <w:color w:val="000000"/>
          <w:sz w:val="28"/>
          <w:szCs w:val="28"/>
        </w:rPr>
        <w:t xml:space="preserve"> и обстоятельств</w:t>
      </w:r>
      <w:r w:rsidR="00435D42" w:rsidRPr="007C2B01">
        <w:rPr>
          <w:bCs/>
          <w:iCs/>
          <w:color w:val="000000"/>
          <w:sz w:val="28"/>
          <w:szCs w:val="28"/>
        </w:rPr>
        <w:t xml:space="preserve"> при рассмотрении дел в судах общей юрисдикции, разрешении (урегулировании) споров с применением альтернативных процедур (способов)</w:t>
      </w:r>
      <w:r w:rsidR="00DB7134" w:rsidRPr="007C2B01">
        <w:rPr>
          <w:bCs/>
          <w:iCs/>
          <w:color w:val="000000"/>
          <w:sz w:val="28"/>
          <w:szCs w:val="28"/>
        </w:rPr>
        <w:t>;</w:t>
      </w:r>
    </w:p>
    <w:p w:rsidR="00DB7134" w:rsidRPr="007C2B01" w:rsidRDefault="00DB7134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 представления интересов граждан и юридических лиц в судах общей юрисдикции</w:t>
      </w:r>
      <w:r w:rsidRPr="007C2B01">
        <w:rPr>
          <w:sz w:val="28"/>
          <w:szCs w:val="28"/>
        </w:rPr>
        <w:t xml:space="preserve"> и разрешения (урегулирования) споров с использованием альтернативных процедур (способов) </w:t>
      </w:r>
      <w:r w:rsidRPr="007C2B01">
        <w:rPr>
          <w:bCs/>
          <w:iCs/>
          <w:color w:val="000000"/>
          <w:sz w:val="28"/>
          <w:szCs w:val="28"/>
        </w:rPr>
        <w:t>по вопросам защиты их прав, свобод и охраняемых законом интересов;</w:t>
      </w:r>
    </w:p>
    <w:p w:rsidR="00025BE9" w:rsidRPr="008D76D6" w:rsidRDefault="00D176E0" w:rsidP="008D76D6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 публичного выступления и речевой аргументации позиции;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7C2B01">
        <w:rPr>
          <w:b/>
          <w:bCs/>
          <w:iCs/>
          <w:color w:val="000000"/>
          <w:sz w:val="28"/>
          <w:szCs w:val="28"/>
        </w:rPr>
        <w:t>уметь: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 xml:space="preserve">- анализировать действующее </w:t>
      </w:r>
      <w:r w:rsidR="00435D42" w:rsidRPr="007C2B01">
        <w:rPr>
          <w:bCs/>
          <w:iCs/>
          <w:color w:val="000000"/>
          <w:sz w:val="28"/>
          <w:szCs w:val="28"/>
        </w:rPr>
        <w:t xml:space="preserve">гражданское процессуальное </w:t>
      </w:r>
      <w:r w:rsidRPr="007C2B01">
        <w:rPr>
          <w:bCs/>
          <w:iCs/>
          <w:color w:val="000000"/>
          <w:sz w:val="28"/>
          <w:szCs w:val="28"/>
        </w:rPr>
        <w:t>законодательство с использованием информационных справочно-правовых систем;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</w:t>
      </w:r>
      <w:r w:rsidR="00DB7134" w:rsidRPr="007C2B01">
        <w:rPr>
          <w:bCs/>
          <w:iCs/>
          <w:color w:val="000000"/>
          <w:sz w:val="28"/>
          <w:szCs w:val="28"/>
        </w:rPr>
        <w:t>составлять процессуальные документы (проектов исковых заявлений, ходатайств, жалоб, судебных постановлений и т.п.), необходимые для рассмотрения и разрешения гражданских дел в судах общей юрисдикции и разрешения (урегулирования) споров с использованием альтернативных процедур (способов)</w:t>
      </w:r>
      <w:r w:rsidRPr="007C2B01">
        <w:rPr>
          <w:bCs/>
          <w:iCs/>
          <w:color w:val="000000"/>
          <w:sz w:val="28"/>
          <w:szCs w:val="28"/>
        </w:rPr>
        <w:t xml:space="preserve">; 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</w:t>
      </w:r>
      <w:r w:rsidR="00DB7134" w:rsidRPr="007C2B01">
        <w:rPr>
          <w:bCs/>
          <w:iCs/>
          <w:color w:val="000000"/>
          <w:sz w:val="28"/>
          <w:szCs w:val="28"/>
        </w:rPr>
        <w:t>осуществлять правовую экспертизу процессуальных документов и иных юридических документов, необходимых для рассмотрения и разрешения гражданских дел в судах общей юрисдикции</w:t>
      </w:r>
      <w:r w:rsidRPr="007C2B01">
        <w:rPr>
          <w:bCs/>
          <w:iCs/>
          <w:color w:val="000000"/>
          <w:sz w:val="28"/>
          <w:szCs w:val="28"/>
        </w:rPr>
        <w:t>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 xml:space="preserve">- </w:t>
      </w:r>
      <w:r w:rsidR="00DB7134" w:rsidRPr="007C2B01">
        <w:rPr>
          <w:bCs/>
          <w:iCs/>
          <w:color w:val="000000"/>
          <w:sz w:val="28"/>
          <w:szCs w:val="28"/>
        </w:rPr>
        <w:t>квалифицировать юридически правильно факты и обстоятельства при рассмотрении дел в судах общей юрисдикции, разрешении (урегулировании) споров с применением альтернативных процедур (способов)</w:t>
      </w:r>
      <w:r w:rsidRPr="007C2B01">
        <w:rPr>
          <w:bCs/>
          <w:iCs/>
          <w:color w:val="000000"/>
          <w:sz w:val="28"/>
          <w:szCs w:val="28"/>
        </w:rPr>
        <w:t>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</w:t>
      </w:r>
      <w:r w:rsidR="00DB7134" w:rsidRPr="007C2B01">
        <w:rPr>
          <w:bCs/>
          <w:iCs/>
          <w:color w:val="000000"/>
          <w:sz w:val="28"/>
          <w:szCs w:val="28"/>
        </w:rPr>
        <w:t>консультировать граждан и юридических лиц  по вопросам защиты прав, свобод и охраняемых законом интересов в судах общей юрисдикции, а также использования альтернативных процедур (способов) урегулирования (разрешения) споров;</w:t>
      </w:r>
    </w:p>
    <w:p w:rsidR="00625792" w:rsidRPr="007C2B01" w:rsidRDefault="00625792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-применять нормативные правовые акты, реализовывать нормы материального и гражданского процессуального законодательства в профессиональной деятельности</w:t>
      </w:r>
      <w:r w:rsidR="00A06FEC" w:rsidRPr="007C2B01">
        <w:rPr>
          <w:bCs/>
          <w:iCs/>
          <w:color w:val="000000"/>
          <w:sz w:val="28"/>
          <w:szCs w:val="28"/>
        </w:rPr>
        <w:t>;</w:t>
      </w:r>
    </w:p>
    <w:p w:rsidR="00625792" w:rsidRPr="007C2B01" w:rsidRDefault="00625792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-совершать действия, связанные с реализацией гражданских процессуальных норм;</w:t>
      </w:r>
    </w:p>
    <w:p w:rsidR="00625792" w:rsidRPr="007C2B01" w:rsidRDefault="00625792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 обеспечивать соблюдение законодательства субъектами права при рассмотрении и разрешении гражданских дел в судах общей юрисдикции, разрешении (урегулировании) споров с использованием альтернативных процедур (способов);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 информировать граждан и должностных лиц об изменениях в области</w:t>
      </w:r>
      <w:r w:rsidR="00DB7134" w:rsidRPr="007C2B01">
        <w:rPr>
          <w:bCs/>
          <w:iCs/>
          <w:color w:val="000000"/>
          <w:sz w:val="28"/>
          <w:szCs w:val="28"/>
        </w:rPr>
        <w:t xml:space="preserve"> гражданского процессуального законодательства</w:t>
      </w:r>
      <w:r w:rsidRPr="007C2B01">
        <w:rPr>
          <w:bCs/>
          <w:iCs/>
          <w:color w:val="000000"/>
          <w:sz w:val="28"/>
          <w:szCs w:val="28"/>
        </w:rPr>
        <w:t>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 правильно организовать психологический контакт с</w:t>
      </w:r>
      <w:r w:rsidR="00625792" w:rsidRPr="007C2B01">
        <w:rPr>
          <w:bCs/>
          <w:iCs/>
          <w:color w:val="000000"/>
          <w:sz w:val="28"/>
          <w:szCs w:val="28"/>
        </w:rPr>
        <w:t xml:space="preserve"> участниками гражданского процесса</w:t>
      </w:r>
      <w:r w:rsidRPr="007C2B01">
        <w:rPr>
          <w:bCs/>
          <w:iCs/>
          <w:color w:val="000000"/>
          <w:sz w:val="28"/>
          <w:szCs w:val="28"/>
        </w:rPr>
        <w:t>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 применять приёмы делового общения и правила культуры поведения;</w:t>
      </w:r>
    </w:p>
    <w:p w:rsidR="00625792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 следовать этическим правилам, нормам и принципам в профессиональной деятельности;</w:t>
      </w:r>
    </w:p>
    <w:p w:rsidR="00025BE9" w:rsidRPr="008D76D6" w:rsidRDefault="00625792" w:rsidP="008D76D6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-владеть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7C2B01">
        <w:rPr>
          <w:b/>
          <w:bCs/>
          <w:iCs/>
          <w:color w:val="000000"/>
          <w:sz w:val="28"/>
          <w:szCs w:val="28"/>
        </w:rPr>
        <w:t>знать:</w:t>
      </w:r>
    </w:p>
    <w:p w:rsidR="00582BAC" w:rsidRPr="007C2B01" w:rsidRDefault="00025BE9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 понятие, принципы</w:t>
      </w:r>
      <w:r w:rsidR="00A06FEC" w:rsidRPr="007C2B01">
        <w:rPr>
          <w:bCs/>
          <w:iCs/>
          <w:color w:val="000000"/>
          <w:sz w:val="28"/>
          <w:szCs w:val="28"/>
        </w:rPr>
        <w:t xml:space="preserve"> и стадии гражданского процесса</w:t>
      </w:r>
      <w:r w:rsidR="00582BAC" w:rsidRPr="007C2B01">
        <w:rPr>
          <w:bCs/>
          <w:iCs/>
          <w:color w:val="000000"/>
          <w:sz w:val="28"/>
          <w:szCs w:val="28"/>
        </w:rPr>
        <w:t xml:space="preserve">; </w:t>
      </w:r>
    </w:p>
    <w:p w:rsidR="00582BAC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</w:t>
      </w:r>
      <w:r w:rsidR="00582BAC" w:rsidRPr="007C2B01">
        <w:rPr>
          <w:bCs/>
          <w:iCs/>
          <w:color w:val="000000"/>
          <w:sz w:val="28"/>
          <w:szCs w:val="28"/>
        </w:rPr>
        <w:t>понятие, особенностии содержание гражданских процессуальных правоотношений и ихсубъектов;</w:t>
      </w:r>
    </w:p>
    <w:p w:rsidR="00D176E0" w:rsidRPr="007C2B01" w:rsidRDefault="00582BAC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 xml:space="preserve">- </w:t>
      </w:r>
      <w:r w:rsidR="00025BE9" w:rsidRPr="007C2B01">
        <w:rPr>
          <w:bCs/>
          <w:iCs/>
          <w:color w:val="000000"/>
          <w:sz w:val="28"/>
          <w:szCs w:val="28"/>
        </w:rPr>
        <w:t>виды, права и обязанности лиц, участвующих в деле</w:t>
      </w:r>
      <w:r w:rsidR="00D176E0" w:rsidRPr="007C2B01">
        <w:rPr>
          <w:bCs/>
          <w:iCs/>
          <w:color w:val="000000"/>
          <w:sz w:val="28"/>
          <w:szCs w:val="28"/>
        </w:rPr>
        <w:t>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</w:t>
      </w:r>
      <w:r w:rsidR="00025BE9" w:rsidRPr="007C2B01">
        <w:rPr>
          <w:sz w:val="28"/>
          <w:szCs w:val="28"/>
        </w:rPr>
        <w:t xml:space="preserve"> понятие </w:t>
      </w:r>
      <w:r w:rsidR="00025BE9" w:rsidRPr="007C2B01">
        <w:rPr>
          <w:bCs/>
          <w:iCs/>
          <w:color w:val="000000"/>
          <w:sz w:val="28"/>
          <w:szCs w:val="28"/>
        </w:rPr>
        <w:t>и виды представительства; полномочия представителя в суде и порядок их оформления</w:t>
      </w:r>
      <w:r w:rsidRPr="007C2B01">
        <w:rPr>
          <w:bCs/>
          <w:iCs/>
          <w:color w:val="000000"/>
          <w:sz w:val="28"/>
          <w:szCs w:val="28"/>
        </w:rPr>
        <w:t>;</w:t>
      </w:r>
    </w:p>
    <w:p w:rsidR="00025BE9" w:rsidRPr="007C2B01" w:rsidRDefault="00025BE9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 xml:space="preserve">- основания и формы участие в гражданском процессе прокурора, государственных органов, органов местного самоуправления, их процессуальные права и обязанности; </w:t>
      </w:r>
    </w:p>
    <w:p w:rsidR="00582BAC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</w:t>
      </w:r>
      <w:r w:rsidR="00582BAC" w:rsidRPr="007C2B01">
        <w:rPr>
          <w:bCs/>
          <w:iCs/>
          <w:color w:val="000000"/>
          <w:sz w:val="28"/>
          <w:szCs w:val="28"/>
        </w:rPr>
        <w:t>понятие и виды подведомственности и подсудности гражданских дел; последствия несоблюдения подсудности гражданских дел;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 xml:space="preserve">- </w:t>
      </w:r>
      <w:r w:rsidR="00582BAC" w:rsidRPr="007C2B01">
        <w:rPr>
          <w:bCs/>
          <w:iCs/>
          <w:color w:val="000000"/>
          <w:sz w:val="28"/>
          <w:szCs w:val="28"/>
        </w:rPr>
        <w:t>виды,  значениеи порядок исчисления процессуальных сроков</w:t>
      </w:r>
      <w:r w:rsidRPr="007C2B01">
        <w:rPr>
          <w:bCs/>
          <w:iCs/>
          <w:color w:val="000000"/>
          <w:sz w:val="28"/>
          <w:szCs w:val="28"/>
        </w:rPr>
        <w:t>;</w:t>
      </w:r>
    </w:p>
    <w:p w:rsidR="005145AD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</w:t>
      </w:r>
      <w:r w:rsidR="00582BAC" w:rsidRPr="007C2B01">
        <w:rPr>
          <w:bCs/>
          <w:iCs/>
          <w:color w:val="000000"/>
          <w:sz w:val="28"/>
          <w:szCs w:val="28"/>
        </w:rPr>
        <w:t xml:space="preserve"> понятие и виды судебных расходов в гражданском процессе, основания освобождение от  них; </w:t>
      </w:r>
    </w:p>
    <w:p w:rsidR="00D176E0" w:rsidRPr="007C2B01" w:rsidRDefault="005145AD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 xml:space="preserve">- </w:t>
      </w:r>
      <w:r w:rsidR="00582BAC" w:rsidRPr="007C2B01">
        <w:rPr>
          <w:bCs/>
          <w:iCs/>
          <w:color w:val="000000"/>
          <w:sz w:val="28"/>
          <w:szCs w:val="28"/>
        </w:rPr>
        <w:t>порядок расчета государственной пошлины; основания и порядок наложения судебных штрафов</w:t>
      </w:r>
      <w:r w:rsidR="00D176E0" w:rsidRPr="007C2B01">
        <w:rPr>
          <w:bCs/>
          <w:iCs/>
          <w:color w:val="000000"/>
          <w:sz w:val="28"/>
          <w:szCs w:val="28"/>
        </w:rPr>
        <w:t>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</w:t>
      </w:r>
      <w:r w:rsidR="005145AD" w:rsidRPr="007C2B01">
        <w:rPr>
          <w:bCs/>
          <w:iCs/>
          <w:color w:val="000000"/>
          <w:sz w:val="28"/>
          <w:szCs w:val="28"/>
        </w:rPr>
        <w:t>доказательственные факты ипредмета доказывания; порядок формирования</w:t>
      </w:r>
      <w:r w:rsidR="00582BAC" w:rsidRPr="007C2B01">
        <w:rPr>
          <w:bCs/>
          <w:iCs/>
          <w:color w:val="000000"/>
          <w:sz w:val="28"/>
          <w:szCs w:val="28"/>
        </w:rPr>
        <w:t xml:space="preserve"> предмета </w:t>
      </w:r>
      <w:r w:rsidR="005145AD" w:rsidRPr="007C2B01">
        <w:rPr>
          <w:bCs/>
          <w:iCs/>
          <w:color w:val="000000"/>
          <w:sz w:val="28"/>
          <w:szCs w:val="28"/>
        </w:rPr>
        <w:t>доказывания по конкретному делу</w:t>
      </w:r>
      <w:r w:rsidRPr="007C2B01">
        <w:rPr>
          <w:bCs/>
          <w:iCs/>
          <w:color w:val="000000"/>
          <w:sz w:val="28"/>
          <w:szCs w:val="28"/>
        </w:rPr>
        <w:t>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</w:t>
      </w:r>
      <w:r w:rsidR="005145AD" w:rsidRPr="007C2B01">
        <w:rPr>
          <w:bCs/>
          <w:iCs/>
          <w:color w:val="000000"/>
          <w:sz w:val="28"/>
          <w:szCs w:val="28"/>
        </w:rPr>
        <w:t>понятие, элементы, виды исков; изменение иска, порядок отказа от иска, признания иска, обеспечения иска</w:t>
      </w:r>
      <w:r w:rsidRPr="007C2B01">
        <w:rPr>
          <w:bCs/>
          <w:iCs/>
          <w:color w:val="000000"/>
          <w:sz w:val="28"/>
          <w:szCs w:val="28"/>
        </w:rPr>
        <w:t>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</w:t>
      </w:r>
      <w:r w:rsidR="005145AD" w:rsidRPr="007C2B01">
        <w:rPr>
          <w:bCs/>
          <w:iCs/>
          <w:color w:val="000000"/>
          <w:sz w:val="28"/>
          <w:szCs w:val="28"/>
        </w:rPr>
        <w:t>производство в суде первой инстанции</w:t>
      </w:r>
      <w:r w:rsidRPr="007C2B01">
        <w:rPr>
          <w:bCs/>
          <w:iCs/>
          <w:color w:val="000000"/>
          <w:sz w:val="28"/>
          <w:szCs w:val="28"/>
        </w:rPr>
        <w:t>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</w:t>
      </w:r>
      <w:r w:rsidR="005145AD" w:rsidRPr="007C2B01">
        <w:rPr>
          <w:bCs/>
          <w:iCs/>
          <w:color w:val="000000"/>
          <w:sz w:val="28"/>
          <w:szCs w:val="28"/>
        </w:rPr>
        <w:t>производство по пересмотру судебных постановлений</w:t>
      </w:r>
      <w:r w:rsidRPr="007C2B01">
        <w:rPr>
          <w:bCs/>
          <w:iCs/>
          <w:color w:val="000000"/>
          <w:sz w:val="28"/>
          <w:szCs w:val="28"/>
        </w:rPr>
        <w:t>;</w:t>
      </w:r>
    </w:p>
    <w:p w:rsidR="005145AD" w:rsidRPr="007C2B01" w:rsidRDefault="005145AD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 понятие, значение и органы исполнительного производства;</w:t>
      </w:r>
    </w:p>
    <w:p w:rsidR="005145AD" w:rsidRPr="007C2B01" w:rsidRDefault="005145AD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 виды, значение, правовое регулирование и</w:t>
      </w:r>
      <w:r w:rsidR="00130C58" w:rsidRPr="007C2B01">
        <w:rPr>
          <w:bCs/>
          <w:iCs/>
          <w:color w:val="000000"/>
          <w:sz w:val="28"/>
          <w:szCs w:val="28"/>
        </w:rPr>
        <w:t>предпосылки возникновения</w:t>
      </w:r>
      <w:r w:rsidRPr="007C2B01">
        <w:rPr>
          <w:bCs/>
          <w:iCs/>
          <w:color w:val="000000"/>
          <w:sz w:val="28"/>
          <w:szCs w:val="28"/>
        </w:rPr>
        <w:t>альтернати</w:t>
      </w:r>
      <w:r w:rsidR="00130C58" w:rsidRPr="007C2B01">
        <w:rPr>
          <w:bCs/>
          <w:iCs/>
          <w:color w:val="000000"/>
          <w:sz w:val="28"/>
          <w:szCs w:val="28"/>
        </w:rPr>
        <w:t>вных способов разрешения споров;</w:t>
      </w:r>
    </w:p>
    <w:p w:rsidR="00D176E0" w:rsidRPr="007C2B01" w:rsidRDefault="00D176E0" w:rsidP="00CE4C2C">
      <w:pPr>
        <w:pStyle w:val="p22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C2B01">
        <w:rPr>
          <w:bCs/>
          <w:iCs/>
          <w:color w:val="000000"/>
          <w:sz w:val="28"/>
          <w:szCs w:val="28"/>
        </w:rPr>
        <w:t>- основные правила профессиональной этики и приемы делового общения в коллективе.</w:t>
      </w:r>
    </w:p>
    <w:p w:rsidR="00FD24A5" w:rsidRPr="007C2B01" w:rsidRDefault="00FD24A5" w:rsidP="0097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543" w:rsidRPr="007C2B01" w:rsidRDefault="00CE4C2C" w:rsidP="00FD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76543" w:rsidRPr="007C2B01">
        <w:rPr>
          <w:rFonts w:ascii="Times New Roman" w:eastAsia="Calibri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976543" w:rsidRPr="007C2B01" w:rsidRDefault="00CE4C2C" w:rsidP="00FD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01">
        <w:rPr>
          <w:rFonts w:ascii="Times New Roman" w:eastAsia="Calibri" w:hAnsi="Times New Roman" w:cs="Times New Roman"/>
          <w:sz w:val="28"/>
          <w:szCs w:val="28"/>
        </w:rPr>
        <w:tab/>
      </w:r>
      <w:r w:rsidR="00976543" w:rsidRPr="007C2B01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FA4A31" w:rsidRPr="007C2B01">
        <w:rPr>
          <w:rFonts w:ascii="Times New Roman" w:hAnsi="Times New Roman" w:cs="Times New Roman"/>
          <w:sz w:val="28"/>
          <w:szCs w:val="28"/>
        </w:rPr>
        <w:t>101</w:t>
      </w:r>
      <w:r w:rsidR="00FA4A31" w:rsidRPr="007C2B01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976543" w:rsidRPr="007C2B0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976543" w:rsidRPr="007C2B01" w:rsidRDefault="00CE4C2C" w:rsidP="00FD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01">
        <w:rPr>
          <w:rFonts w:ascii="Times New Roman" w:eastAsia="Calibri" w:hAnsi="Times New Roman" w:cs="Times New Roman"/>
          <w:sz w:val="28"/>
          <w:szCs w:val="28"/>
        </w:rPr>
        <w:tab/>
      </w:r>
      <w:r w:rsidR="00976543" w:rsidRPr="007C2B01">
        <w:rPr>
          <w:rFonts w:ascii="Times New Roman" w:eastAsia="Calibri" w:hAnsi="Times New Roman" w:cs="Times New Roman"/>
          <w:sz w:val="28"/>
          <w:szCs w:val="28"/>
        </w:rPr>
        <w:t xml:space="preserve">– обязательной аудиторной учебной нагрузки обучающегося </w:t>
      </w:r>
      <w:r w:rsidR="009119C5" w:rsidRPr="007C2B01">
        <w:rPr>
          <w:rFonts w:ascii="Times New Roman" w:hAnsi="Times New Roman" w:cs="Times New Roman"/>
          <w:sz w:val="28"/>
          <w:szCs w:val="28"/>
        </w:rPr>
        <w:t>66</w:t>
      </w:r>
      <w:r w:rsidR="00976543" w:rsidRPr="007C2B01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976543" w:rsidRPr="007C2B01" w:rsidRDefault="00CE4C2C" w:rsidP="00FD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01">
        <w:rPr>
          <w:rFonts w:ascii="Times New Roman" w:eastAsia="Calibri" w:hAnsi="Times New Roman" w:cs="Times New Roman"/>
          <w:sz w:val="28"/>
          <w:szCs w:val="28"/>
        </w:rPr>
        <w:tab/>
      </w:r>
      <w:r w:rsidR="00976543" w:rsidRPr="007C2B01">
        <w:rPr>
          <w:rFonts w:ascii="Times New Roman" w:eastAsia="Calibri" w:hAnsi="Times New Roman" w:cs="Times New Roman"/>
          <w:sz w:val="28"/>
          <w:szCs w:val="28"/>
        </w:rPr>
        <w:t xml:space="preserve">– самостоятельной работы </w:t>
      </w:r>
      <w:proofErr w:type="gramStart"/>
      <w:r w:rsidR="00976543" w:rsidRPr="007C2B01">
        <w:rPr>
          <w:rFonts w:ascii="Times New Roman" w:eastAsia="Calibri" w:hAnsi="Times New Roman" w:cs="Times New Roman"/>
          <w:sz w:val="28"/>
          <w:szCs w:val="28"/>
        </w:rPr>
        <w:t xml:space="preserve">обучающегося  </w:t>
      </w:r>
      <w:r w:rsidR="00FA4A31" w:rsidRPr="007C2B01">
        <w:rPr>
          <w:rFonts w:ascii="Times New Roman" w:hAnsi="Times New Roman" w:cs="Times New Roman"/>
          <w:sz w:val="28"/>
          <w:szCs w:val="28"/>
        </w:rPr>
        <w:t>35</w:t>
      </w:r>
      <w:proofErr w:type="gramEnd"/>
      <w:r w:rsidR="00976543" w:rsidRPr="007C2B01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976543" w:rsidRPr="007C2B01" w:rsidRDefault="00976543" w:rsidP="00FD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43" w:rsidRPr="00976543" w:rsidRDefault="00976543" w:rsidP="0097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543" w:rsidRPr="00976543" w:rsidRDefault="00976543" w:rsidP="0097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543" w:rsidRPr="00976543" w:rsidRDefault="00976543" w:rsidP="0097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9EE" w:rsidRDefault="003069EE" w:rsidP="00FA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FD24A5" w:rsidRDefault="00FD24A5" w:rsidP="00FA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FD24A5" w:rsidRDefault="00FD24A5" w:rsidP="00FA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7C2B01" w:rsidRDefault="007C2B01" w:rsidP="00FA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7C2B01" w:rsidRDefault="007C2B01" w:rsidP="00FA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C71927" w:rsidRPr="00976543" w:rsidRDefault="00C71927" w:rsidP="00FA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F352CD" w:rsidRPr="00F352CD" w:rsidRDefault="00F352CD" w:rsidP="00F3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2CD">
        <w:rPr>
          <w:rFonts w:ascii="Times New Roman" w:eastAsia="Calibri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352CD" w:rsidRPr="00F352CD" w:rsidRDefault="00CE4C2C" w:rsidP="00F3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352CD" w:rsidRPr="00F352CD">
        <w:rPr>
          <w:rFonts w:ascii="Times New Roman" w:eastAsia="Calibri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F352CD" w:rsidRPr="00F352CD" w:rsidRDefault="00F352CD" w:rsidP="00F3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543" w:rsidRPr="00F352CD" w:rsidRDefault="00976543" w:rsidP="00F3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76543" w:rsidRPr="00F352CD" w:rsidTr="0002108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76543" w:rsidRPr="00F352CD" w:rsidTr="0002108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B40EA4" w:rsidRDefault="00B40EA4" w:rsidP="00F35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40E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101</w:t>
            </w:r>
          </w:p>
        </w:tc>
      </w:tr>
      <w:tr w:rsidR="00976543" w:rsidRPr="00F352CD" w:rsidTr="0002108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119C5" w:rsidP="00F35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352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66</w:t>
            </w:r>
          </w:p>
        </w:tc>
      </w:tr>
      <w:tr w:rsidR="00976543" w:rsidRPr="00F352CD" w:rsidTr="0002108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76543" w:rsidRPr="00F352CD" w:rsidTr="0002108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976543" w:rsidRPr="00F352CD" w:rsidTr="0002108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E5106B" w:rsidP="00F35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976543" w:rsidRPr="00F352CD" w:rsidTr="0002108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976543" w:rsidRPr="00F352CD" w:rsidTr="0002108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F352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976543" w:rsidRPr="00F352CD" w:rsidTr="0002108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119C5" w:rsidP="00F35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352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B40EA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976543" w:rsidRPr="00F352CD" w:rsidTr="0002108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76543" w:rsidRPr="00F352CD" w:rsidTr="0002108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Pr="00F352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976543" w:rsidRPr="00F352CD" w:rsidTr="0002108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sz w:val="28"/>
                <w:szCs w:val="28"/>
              </w:rPr>
              <w:t>домашняя работа</w:t>
            </w:r>
          </w:p>
          <w:p w:rsidR="00976543" w:rsidRPr="00F352CD" w:rsidRDefault="00976543" w:rsidP="00F3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sz w:val="28"/>
                <w:szCs w:val="28"/>
              </w:rPr>
              <w:t>– работа с конспектом;</w:t>
            </w:r>
          </w:p>
          <w:p w:rsidR="00976543" w:rsidRPr="00F352CD" w:rsidRDefault="00976543" w:rsidP="00F3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sz w:val="28"/>
                <w:szCs w:val="28"/>
              </w:rPr>
              <w:t>– решение ситуационных задач;</w:t>
            </w:r>
          </w:p>
          <w:p w:rsidR="00976543" w:rsidRPr="00F352CD" w:rsidRDefault="00976543" w:rsidP="00F3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sz w:val="28"/>
                <w:szCs w:val="28"/>
              </w:rPr>
              <w:t>– работа с нормативными документами;</w:t>
            </w:r>
          </w:p>
          <w:p w:rsidR="00976543" w:rsidRPr="00F352CD" w:rsidRDefault="00976543" w:rsidP="00F3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конспектирование текста; </w:t>
            </w:r>
          </w:p>
          <w:p w:rsidR="00976543" w:rsidRPr="00F352CD" w:rsidRDefault="00976543" w:rsidP="00F3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sz w:val="28"/>
                <w:szCs w:val="28"/>
              </w:rPr>
              <w:t>– чтение текста первоисточника и дополнительной литературы</w:t>
            </w:r>
          </w:p>
          <w:p w:rsidR="00976543" w:rsidRPr="00F352CD" w:rsidRDefault="00976543" w:rsidP="00F3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sz w:val="28"/>
                <w:szCs w:val="28"/>
              </w:rPr>
              <w:t>- составление кроссвордов</w:t>
            </w:r>
          </w:p>
          <w:p w:rsidR="00976543" w:rsidRPr="00F352CD" w:rsidRDefault="00976543" w:rsidP="00F35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sz w:val="28"/>
                <w:szCs w:val="28"/>
              </w:rPr>
              <w:t>- подборка сообщений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B40EA4" w:rsidP="00F35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976543" w:rsidRPr="00F352CD" w:rsidTr="0002108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43" w:rsidRPr="00F352CD" w:rsidRDefault="00976543" w:rsidP="00F352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352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Итоговая аттестация в форме  экзамена</w:t>
            </w:r>
          </w:p>
        </w:tc>
      </w:tr>
    </w:tbl>
    <w:p w:rsidR="00976543" w:rsidRPr="00F352CD" w:rsidRDefault="00976543" w:rsidP="00F3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543" w:rsidRPr="00F352CD" w:rsidRDefault="00976543" w:rsidP="00F352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76543" w:rsidRDefault="00976543" w:rsidP="00976543">
      <w:pPr>
        <w:pStyle w:val="a3"/>
        <w:rPr>
          <w:rFonts w:ascii="Arial" w:hAnsi="Arial" w:cs="Arial"/>
          <w:color w:val="000000"/>
        </w:rPr>
      </w:pPr>
    </w:p>
    <w:p w:rsidR="00976543" w:rsidRDefault="00976543" w:rsidP="00976543">
      <w:pPr>
        <w:pStyle w:val="a3"/>
        <w:rPr>
          <w:rFonts w:ascii="Arial" w:hAnsi="Arial" w:cs="Arial"/>
          <w:color w:val="000000"/>
        </w:rPr>
      </w:pPr>
    </w:p>
    <w:p w:rsidR="00976543" w:rsidRDefault="00976543" w:rsidP="00976543">
      <w:pPr>
        <w:pStyle w:val="a3"/>
        <w:rPr>
          <w:rFonts w:ascii="Arial" w:hAnsi="Arial" w:cs="Arial"/>
          <w:color w:val="000000"/>
        </w:rPr>
      </w:pPr>
    </w:p>
    <w:p w:rsidR="00976543" w:rsidRDefault="00976543" w:rsidP="00976543">
      <w:pPr>
        <w:pStyle w:val="a3"/>
        <w:rPr>
          <w:rFonts w:ascii="Arial" w:hAnsi="Arial" w:cs="Arial"/>
          <w:color w:val="000000"/>
        </w:rPr>
      </w:pPr>
    </w:p>
    <w:p w:rsidR="00F352CD" w:rsidRDefault="00F352CD" w:rsidP="00F35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  <w:sectPr w:rsidR="00F352CD" w:rsidSect="004E76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2CD" w:rsidRPr="00E2409D" w:rsidRDefault="00CE4C2C" w:rsidP="00F35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F352CD">
        <w:rPr>
          <w:b/>
          <w:sz w:val="28"/>
          <w:szCs w:val="28"/>
        </w:rPr>
        <w:t xml:space="preserve">2.2. Примерный тематический план и содержание учебной дисциплины </w:t>
      </w:r>
      <w:r w:rsidR="008D76D6">
        <w:rPr>
          <w:b/>
          <w:sz w:val="28"/>
          <w:szCs w:val="28"/>
        </w:rPr>
        <w:t>«</w:t>
      </w:r>
      <w:r w:rsidR="00E2409D" w:rsidRPr="00E2409D">
        <w:rPr>
          <w:b/>
          <w:sz w:val="28"/>
          <w:szCs w:val="28"/>
        </w:rPr>
        <w:t>Гражданский процесс</w:t>
      </w:r>
      <w:r w:rsidR="008D76D6">
        <w:rPr>
          <w:b/>
          <w:sz w:val="28"/>
          <w:szCs w:val="28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18"/>
        <w:gridCol w:w="9450"/>
        <w:gridCol w:w="1748"/>
        <w:gridCol w:w="1843"/>
      </w:tblGrid>
      <w:tr w:rsidR="00F352CD" w:rsidRPr="000413B3" w:rsidTr="00021082">
        <w:trPr>
          <w:trHeight w:val="20"/>
        </w:trPr>
        <w:tc>
          <w:tcPr>
            <w:tcW w:w="2518" w:type="dxa"/>
            <w:shd w:val="clear" w:color="auto" w:fill="FFFFFF"/>
          </w:tcPr>
          <w:p w:rsidR="00F352CD" w:rsidRPr="00FD24A5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24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50" w:type="dxa"/>
            <w:shd w:val="clear" w:color="auto" w:fill="FFFFFF"/>
          </w:tcPr>
          <w:p w:rsidR="00F352CD" w:rsidRPr="00FD24A5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FD24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D24A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F352CD" w:rsidRPr="00FD24A5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FFFF"/>
          </w:tcPr>
          <w:p w:rsidR="00F352CD" w:rsidRPr="00FD24A5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24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43" w:type="dxa"/>
            <w:shd w:val="clear" w:color="auto" w:fill="FFFFFF"/>
          </w:tcPr>
          <w:p w:rsidR="00F352CD" w:rsidRPr="00FD24A5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24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352CD" w:rsidRPr="000413B3" w:rsidTr="00021082">
        <w:trPr>
          <w:trHeight w:val="20"/>
        </w:trPr>
        <w:tc>
          <w:tcPr>
            <w:tcW w:w="2518" w:type="dxa"/>
            <w:shd w:val="clear" w:color="auto" w:fill="FFFFFF"/>
          </w:tcPr>
          <w:p w:rsidR="00F352CD" w:rsidRPr="000413B3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413B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50" w:type="dxa"/>
            <w:shd w:val="clear" w:color="auto" w:fill="FFFFFF"/>
          </w:tcPr>
          <w:p w:rsidR="00F352CD" w:rsidRPr="000413B3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413B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8" w:type="dxa"/>
            <w:shd w:val="clear" w:color="auto" w:fill="FFFFFF"/>
          </w:tcPr>
          <w:p w:rsidR="00F352CD" w:rsidRPr="000413B3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413B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352CD" w:rsidRPr="000413B3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F352CD" w:rsidRPr="00951164" w:rsidTr="00021082">
        <w:trPr>
          <w:trHeight w:val="20"/>
        </w:trPr>
        <w:tc>
          <w:tcPr>
            <w:tcW w:w="2518" w:type="dxa"/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>Раздел 1.</w:t>
            </w:r>
          </w:p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Предмет </w:t>
            </w:r>
            <w:r w:rsidR="0019351C" w:rsidRPr="00814B1C"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r w:rsidRPr="00814B1C">
              <w:rPr>
                <w:rFonts w:ascii="Times New Roman" w:eastAsia="Calibri" w:hAnsi="Times New Roman" w:cs="Times New Roman"/>
                <w:b/>
                <w:bCs/>
              </w:rPr>
              <w:t>Гражданский процесс</w:t>
            </w:r>
            <w:r w:rsidR="0019351C" w:rsidRPr="00814B1C">
              <w:rPr>
                <w:rFonts w:ascii="Times New Roman" w:eastAsia="Calibri" w:hAnsi="Times New Roman" w:cs="Times New Roman"/>
                <w:b/>
                <w:bCs/>
              </w:rPr>
              <w:t>»</w:t>
            </w: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r w:rsidR="0019351C" w:rsidRPr="00814B1C">
              <w:rPr>
                <w:rFonts w:ascii="Times New Roman" w:eastAsia="Calibri" w:hAnsi="Times New Roman" w:cs="Times New Roman"/>
                <w:b/>
                <w:bCs/>
              </w:rPr>
              <w:t>Источники и  принципы гражданского процесса России</w:t>
            </w:r>
          </w:p>
        </w:tc>
        <w:tc>
          <w:tcPr>
            <w:tcW w:w="9450" w:type="dxa"/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auto" w:fill="FFFFFF"/>
          </w:tcPr>
          <w:p w:rsidR="00F352CD" w:rsidRPr="00814B1C" w:rsidRDefault="00855FA0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352CD" w:rsidRPr="00951164" w:rsidTr="00021082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>Тема 1.1</w:t>
            </w:r>
          </w:p>
          <w:p w:rsidR="00F352CD" w:rsidRPr="00814B1C" w:rsidRDefault="001935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  <w:r w:rsidR="00E5106B">
              <w:rPr>
                <w:rFonts w:ascii="Times New Roman" w:hAnsi="Times New Roman" w:cs="Times New Roman"/>
                <w:b/>
                <w:bCs/>
                <w:color w:val="000000"/>
              </w:rPr>
              <w:t>, метод</w:t>
            </w:r>
            <w:r w:rsidRPr="00814B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система курса «Гражданский процесс»</w:t>
            </w:r>
          </w:p>
        </w:tc>
        <w:tc>
          <w:tcPr>
            <w:tcW w:w="9450" w:type="dxa"/>
            <w:shd w:val="clear" w:color="auto" w:fill="FFFFFF"/>
          </w:tcPr>
          <w:p w:rsidR="00F352CD" w:rsidRPr="00814B1C" w:rsidRDefault="0019351C" w:rsidP="00492279">
            <w:pPr>
              <w:pStyle w:val="p110"/>
              <w:spacing w:before="0" w:beforeAutospacing="0" w:after="0" w:afterAutospacing="0"/>
              <w:ind w:firstLine="34"/>
              <w:jc w:val="both"/>
              <w:rPr>
                <w:bCs/>
                <w:sz w:val="22"/>
                <w:szCs w:val="22"/>
              </w:rPr>
            </w:pPr>
            <w:r w:rsidRPr="00814B1C">
              <w:rPr>
                <w:color w:val="000000"/>
                <w:sz w:val="22"/>
                <w:szCs w:val="22"/>
              </w:rPr>
              <w:t xml:space="preserve">Конституция РФ о праве на судебную защиту. Формы защиты прав и законных интересов граждан, организаций, публичных образований.Понятие гражданского процессуального права. Предмет, метод, система и значение гражданского процессуального права.Соотношение гражданского процессуального права с другими отраслями права.Источники гражданского процессуального права. ГПК РФ (структура, основное содержание). Нормы гражданского процессуального права; действие их во времени и пространстве.Понятие гражданского судопроизводства (процесса) и его задачи. Стадии гражданского процесса. </w:t>
            </w:r>
          </w:p>
        </w:tc>
        <w:tc>
          <w:tcPr>
            <w:tcW w:w="1748" w:type="dxa"/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F352CD" w:rsidRPr="002B42A1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B42A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ознакомительный</w:t>
            </w:r>
          </w:p>
        </w:tc>
      </w:tr>
      <w:tr w:rsidR="00F352CD" w:rsidRPr="00951164" w:rsidTr="0002108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48" w:type="dxa"/>
            <w:shd w:val="clear" w:color="auto" w:fill="FFFFFF"/>
          </w:tcPr>
          <w:p w:rsidR="00F352CD" w:rsidRPr="002B42A1" w:rsidRDefault="002B42A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2B42A1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F352CD" w:rsidRPr="00951164" w:rsidTr="0002108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492279" w:rsidRDefault="00492279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shd w:val="clear" w:color="auto" w:fill="FFFFFF"/>
          </w:tcPr>
          <w:p w:rsidR="00F352CD" w:rsidRPr="002B42A1" w:rsidRDefault="002B42A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2B42A1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F352CD" w:rsidRPr="00951164" w:rsidTr="0002108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492279" w:rsidRDefault="00492279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48" w:type="dxa"/>
            <w:shd w:val="clear" w:color="auto" w:fill="FFFFFF"/>
          </w:tcPr>
          <w:p w:rsidR="00F352CD" w:rsidRPr="002B42A1" w:rsidRDefault="002B42A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2B42A1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F352CD" w:rsidRPr="00951164" w:rsidTr="0002108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F352CD" w:rsidRPr="00814B1C" w:rsidRDefault="00F352CD" w:rsidP="00492279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Самостоятельная работа обучающихся</w:t>
            </w:r>
            <w:r w:rsidR="00CE4C2C">
              <w:rPr>
                <w:rFonts w:ascii="Times New Roman" w:eastAsia="Calibri" w:hAnsi="Times New Roman" w:cs="Times New Roman"/>
                <w:bCs/>
              </w:rPr>
              <w:t>.</w:t>
            </w:r>
            <w:r w:rsidR="00855FA0" w:rsidRPr="00E5106B">
              <w:rPr>
                <w:rFonts w:ascii="Times New Roman" w:eastAsia="Calibri" w:hAnsi="Times New Roman" w:cs="Times New Roman"/>
                <w:bCs/>
              </w:rPr>
              <w:t>П</w:t>
            </w:r>
            <w:r w:rsidR="00855FA0" w:rsidRPr="00E5106B">
              <w:rPr>
                <w:rFonts w:ascii="Times New Roman" w:hAnsi="Times New Roman" w:cs="Times New Roman"/>
                <w:color w:val="000000"/>
              </w:rPr>
              <w:t xml:space="preserve">роанализировать соответствующие положения </w:t>
            </w:r>
            <w:r w:rsidR="00CE4C2C">
              <w:rPr>
                <w:rFonts w:ascii="Times New Roman" w:hAnsi="Times New Roman" w:cs="Times New Roman"/>
                <w:color w:val="000000"/>
              </w:rPr>
              <w:t xml:space="preserve">гражданского </w:t>
            </w:r>
            <w:r w:rsidR="00855FA0" w:rsidRPr="00E5106B">
              <w:rPr>
                <w:rFonts w:ascii="Times New Roman" w:hAnsi="Times New Roman" w:cs="Times New Roman"/>
                <w:color w:val="000000"/>
              </w:rPr>
              <w:t>процессуального закона.</w:t>
            </w:r>
          </w:p>
        </w:tc>
        <w:tc>
          <w:tcPr>
            <w:tcW w:w="1748" w:type="dxa"/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F352CD" w:rsidRPr="00951164" w:rsidTr="00492279">
        <w:trPr>
          <w:trHeight w:val="828"/>
        </w:trPr>
        <w:tc>
          <w:tcPr>
            <w:tcW w:w="2518" w:type="dxa"/>
            <w:vMerge w:val="restart"/>
            <w:shd w:val="clear" w:color="auto" w:fill="FFFFFF"/>
          </w:tcPr>
          <w:p w:rsid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Тема 1.2 </w:t>
            </w:r>
          </w:p>
          <w:p w:rsidR="00F352CD" w:rsidRPr="00814B1C" w:rsidRDefault="001935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1C">
              <w:rPr>
                <w:rFonts w:ascii="Times New Roman" w:hAnsi="Times New Roman" w:cs="Times New Roman"/>
                <w:b/>
                <w:bCs/>
                <w:color w:val="000000"/>
              </w:rPr>
              <w:t>Принципы гражданского процессуального права</w:t>
            </w:r>
          </w:p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F352CD" w:rsidRPr="00814B1C" w:rsidRDefault="0019351C" w:rsidP="00492279">
            <w:pPr>
              <w:pStyle w:val="p113"/>
              <w:spacing w:before="0" w:beforeAutospacing="0" w:after="0" w:afterAutospacing="0"/>
              <w:jc w:val="both"/>
              <w:rPr>
                <w:spacing w:val="-3"/>
                <w:sz w:val="22"/>
                <w:szCs w:val="22"/>
              </w:rPr>
            </w:pPr>
            <w:r w:rsidRPr="00814B1C">
              <w:rPr>
                <w:color w:val="000000"/>
                <w:sz w:val="22"/>
                <w:szCs w:val="22"/>
              </w:rPr>
              <w:t>Понятие принципов гражданского процессуального права и их значение. Классификация принципов гражданского процессуального права.  Организационно-функциональные принципы правосудия. Принципы, определяющие процессуальную деятельность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352CD" w:rsidRPr="002B42A1" w:rsidRDefault="00F352CD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B42A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репродуктивный</w:t>
            </w:r>
          </w:p>
        </w:tc>
      </w:tr>
      <w:tr w:rsidR="00F352CD" w:rsidRPr="00951164" w:rsidTr="00814B1C">
        <w:trPr>
          <w:trHeight w:val="141"/>
        </w:trPr>
        <w:tc>
          <w:tcPr>
            <w:tcW w:w="2518" w:type="dxa"/>
            <w:vMerge/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492279" w:rsidRDefault="00492279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19351C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19351C" w:rsidRPr="00021082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352CD" w:rsidRPr="00814B1C" w:rsidRDefault="00F352CD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F352CD" w:rsidRPr="00951164" w:rsidTr="0019351C">
        <w:trPr>
          <w:trHeight w:val="327"/>
        </w:trPr>
        <w:tc>
          <w:tcPr>
            <w:tcW w:w="2518" w:type="dxa"/>
            <w:vMerge/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492279" w:rsidRDefault="00492279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F352CD" w:rsidRPr="00021082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352CD" w:rsidRPr="00814B1C" w:rsidRDefault="00F352CD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F352CD" w:rsidRPr="00951164" w:rsidTr="00021082">
        <w:trPr>
          <w:trHeight w:val="207"/>
        </w:trPr>
        <w:tc>
          <w:tcPr>
            <w:tcW w:w="2518" w:type="dxa"/>
            <w:vMerge/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492279" w:rsidRDefault="00492279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F352CD" w:rsidRPr="00021082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352CD" w:rsidRPr="00814B1C" w:rsidRDefault="00F352CD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F352CD" w:rsidRPr="00951164" w:rsidTr="00021082">
        <w:trPr>
          <w:trHeight w:val="207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492279" w:rsidRDefault="00492279" w:rsidP="00492279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F352CD" w:rsidRPr="00814B1C" w:rsidRDefault="00F352CD" w:rsidP="00492279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обучающихся 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F352CD" w:rsidRPr="00814B1C" w:rsidRDefault="00F35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352CD" w:rsidRPr="00814B1C" w:rsidRDefault="00F352CD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814B1C" w:rsidRPr="00951164" w:rsidTr="00021082">
        <w:trPr>
          <w:trHeight w:val="20"/>
        </w:trPr>
        <w:tc>
          <w:tcPr>
            <w:tcW w:w="2518" w:type="dxa"/>
            <w:shd w:val="clear" w:color="auto" w:fill="FFFFFF"/>
          </w:tcPr>
          <w:p w:rsid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814B1C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Гражданские процессуальные правоотношения и их субъекты</w:t>
            </w:r>
          </w:p>
        </w:tc>
        <w:tc>
          <w:tcPr>
            <w:tcW w:w="9450" w:type="dxa"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auto" w:fill="FFFFFF"/>
          </w:tcPr>
          <w:p w:rsidR="00814B1C" w:rsidRPr="00814B1C" w:rsidRDefault="00E27574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14B1C" w:rsidRPr="00951164" w:rsidTr="00021082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814B1C">
              <w:rPr>
                <w:rFonts w:ascii="Times New Roman" w:eastAsia="Calibri" w:hAnsi="Times New Roman" w:cs="Times New Roman"/>
                <w:b/>
                <w:bCs/>
              </w:rPr>
              <w:t>.1</w:t>
            </w:r>
          </w:p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000000"/>
              </w:rPr>
              <w:t> </w:t>
            </w:r>
            <w:r w:rsidRPr="00814B1C">
              <w:rPr>
                <w:rFonts w:ascii="Times New Roman" w:hAnsi="Times New Roman" w:cs="Times New Roman"/>
                <w:b/>
                <w:bCs/>
                <w:color w:val="000000"/>
              </w:rPr>
              <w:t>Гражданские процессуальные правоотношения</w:t>
            </w:r>
          </w:p>
        </w:tc>
        <w:tc>
          <w:tcPr>
            <w:tcW w:w="9450" w:type="dxa"/>
            <w:shd w:val="clear" w:color="auto" w:fill="FFFFFF"/>
          </w:tcPr>
          <w:p w:rsidR="00814B1C" w:rsidRPr="00021082" w:rsidRDefault="00814B1C" w:rsidP="00492279">
            <w:pPr>
              <w:pStyle w:val="p115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021082">
              <w:rPr>
                <w:color w:val="000000"/>
                <w:sz w:val="22"/>
                <w:szCs w:val="22"/>
              </w:rPr>
              <w:t>Понятие гражданских процессуальных правоотношений и их особенности. Основания возникновения, изменения и прекращения гражданских процессуальных правоотношений. Содержание гражданских процессуальных правоотношений.</w:t>
            </w:r>
          </w:p>
          <w:p w:rsidR="00814B1C" w:rsidRPr="00021082" w:rsidRDefault="00814B1C" w:rsidP="00492279">
            <w:pPr>
              <w:pStyle w:val="p116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021082">
              <w:rPr>
                <w:color w:val="000000"/>
                <w:sz w:val="22"/>
                <w:szCs w:val="22"/>
              </w:rPr>
              <w:t>Субъекты гражданских процессуальных правоотношений и их классификация.</w:t>
            </w:r>
          </w:p>
          <w:p w:rsidR="00814B1C" w:rsidRPr="00814B1C" w:rsidRDefault="00814B1C" w:rsidP="00492279">
            <w:pPr>
              <w:pStyle w:val="p117"/>
              <w:spacing w:before="0" w:beforeAutospacing="0" w:after="0" w:afterAutospacing="0"/>
              <w:ind w:firstLine="34"/>
              <w:jc w:val="both"/>
              <w:rPr>
                <w:bCs/>
                <w:sz w:val="22"/>
                <w:szCs w:val="22"/>
              </w:rPr>
            </w:pPr>
            <w:r w:rsidRPr="00021082">
              <w:rPr>
                <w:color w:val="000000"/>
                <w:sz w:val="22"/>
                <w:szCs w:val="22"/>
              </w:rPr>
              <w:t>Суд – орган правосудия, обязательный субъект гражданских процессуальных правоотношений. Состав суда. Единоличное и коллегиальное рассмотрение гражданских дел. Федеральные суды и мировой судья. Понятие, состав лиц, участвующих в деле. Права и обязанности лиц, участвующих в деле.</w:t>
            </w:r>
          </w:p>
        </w:tc>
        <w:tc>
          <w:tcPr>
            <w:tcW w:w="1748" w:type="dxa"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ознакомительный</w:t>
            </w:r>
          </w:p>
        </w:tc>
      </w:tr>
      <w:tr w:rsidR="00814B1C" w:rsidRPr="00951164" w:rsidTr="0002108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48" w:type="dxa"/>
            <w:shd w:val="clear" w:color="auto" w:fill="FFFFFF"/>
          </w:tcPr>
          <w:p w:rsidR="002B42A1" w:rsidRPr="007C2B01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814B1C" w:rsidRPr="00951164" w:rsidTr="00492279">
        <w:trPr>
          <w:trHeight w:val="272"/>
        </w:trPr>
        <w:tc>
          <w:tcPr>
            <w:tcW w:w="2518" w:type="dxa"/>
            <w:vMerge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shd w:val="clear" w:color="auto" w:fill="FFFFFF"/>
          </w:tcPr>
          <w:p w:rsidR="00257959" w:rsidRPr="007C2B01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814B1C" w:rsidRPr="00951164" w:rsidTr="0002108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48" w:type="dxa"/>
            <w:shd w:val="clear" w:color="auto" w:fill="FFFFFF"/>
          </w:tcPr>
          <w:p w:rsidR="002B42A1" w:rsidRPr="007C2B01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814B1C" w:rsidRPr="00951164" w:rsidTr="0002108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814B1C" w:rsidRPr="00814B1C" w:rsidRDefault="00814B1C" w:rsidP="00492279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Самостоятельная работа обучающихся</w:t>
            </w:r>
            <w:r w:rsidR="00CE4C2C">
              <w:rPr>
                <w:rFonts w:ascii="Times New Roman" w:eastAsia="Calibri" w:hAnsi="Times New Roman" w:cs="Times New Roman"/>
                <w:bCs/>
              </w:rPr>
              <w:t>.</w:t>
            </w:r>
            <w:r w:rsidR="00855FA0" w:rsidRPr="00E5106B">
              <w:rPr>
                <w:rFonts w:ascii="Times New Roman" w:eastAsia="Calibri" w:hAnsi="Times New Roman" w:cs="Times New Roman"/>
                <w:bCs/>
              </w:rPr>
              <w:t>П</w:t>
            </w:r>
            <w:r w:rsidR="00855FA0" w:rsidRPr="00E5106B">
              <w:rPr>
                <w:rFonts w:ascii="Times New Roman" w:hAnsi="Times New Roman" w:cs="Times New Roman"/>
                <w:color w:val="000000"/>
              </w:rPr>
              <w:t>роанализировать соответствующие положения процессуального закона.</w:t>
            </w:r>
          </w:p>
        </w:tc>
        <w:tc>
          <w:tcPr>
            <w:tcW w:w="1748" w:type="dxa"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814B1C" w:rsidRPr="00951164" w:rsidTr="00021082">
        <w:trPr>
          <w:trHeight w:val="852"/>
        </w:trPr>
        <w:tc>
          <w:tcPr>
            <w:tcW w:w="2518" w:type="dxa"/>
            <w:vMerge w:val="restart"/>
            <w:shd w:val="clear" w:color="auto" w:fill="FFFFFF"/>
          </w:tcPr>
          <w:p w:rsid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 w:rsidR="00DB16E3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.2 </w:t>
            </w:r>
          </w:p>
          <w:p w:rsidR="00814B1C" w:rsidRPr="00021082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082">
              <w:rPr>
                <w:rFonts w:ascii="Times New Roman" w:hAnsi="Times New Roman" w:cs="Times New Roman"/>
                <w:b/>
                <w:bCs/>
                <w:color w:val="000000"/>
              </w:rPr>
              <w:t>Стороны в гражданском процессе</w:t>
            </w:r>
          </w:p>
          <w:p w:rsidR="00814B1C" w:rsidRPr="00021082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021082" w:rsidRPr="00021082" w:rsidRDefault="00021082" w:rsidP="00492279">
            <w:pPr>
              <w:pStyle w:val="p11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21082">
              <w:rPr>
                <w:color w:val="000000"/>
                <w:sz w:val="22"/>
                <w:szCs w:val="22"/>
              </w:rPr>
              <w:t>Понятие сторон в гражданском процессе. Процессуальные права и обязанности сторон.</w:t>
            </w:r>
          </w:p>
          <w:p w:rsidR="00021082" w:rsidRPr="00021082" w:rsidRDefault="00021082" w:rsidP="00492279">
            <w:pPr>
              <w:pStyle w:val="p12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21082">
              <w:rPr>
                <w:color w:val="000000"/>
                <w:sz w:val="22"/>
                <w:szCs w:val="22"/>
              </w:rPr>
              <w:t>Гражданская процессуальная правоспособность и гражданская процессуальная дееспособность.</w:t>
            </w:r>
          </w:p>
          <w:p w:rsidR="00814B1C" w:rsidRDefault="00021082" w:rsidP="00492279">
            <w:pPr>
              <w:pStyle w:val="p12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21082">
              <w:rPr>
                <w:color w:val="000000"/>
                <w:sz w:val="22"/>
                <w:szCs w:val="22"/>
              </w:rPr>
              <w:t xml:space="preserve">Процессуальное соучастие. Цель и основания соучастия. Виды соучастия. Процессуальные права и обязанности соучастников.Понятие надлежащей и ненадлежащей стороны. Условия, порядок и последствия замены ненадлежащего ответчика.Процессуальное правопреемство (понятие и основания). Порядок вступления в процесс правопреемника и его правовое положение. </w:t>
            </w:r>
          </w:p>
          <w:p w:rsidR="002B42A1" w:rsidRPr="00814B1C" w:rsidRDefault="002B42A1" w:rsidP="00492279">
            <w:pPr>
              <w:pStyle w:val="p120"/>
              <w:spacing w:before="0" w:beforeAutospacing="0" w:after="0" w:afterAutospacing="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14B1C" w:rsidRPr="00814B1C" w:rsidRDefault="00814B1C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репродуктивный</w:t>
            </w:r>
          </w:p>
        </w:tc>
      </w:tr>
      <w:tr w:rsidR="00814B1C" w:rsidRPr="00951164" w:rsidTr="00021082">
        <w:trPr>
          <w:trHeight w:val="141"/>
        </w:trPr>
        <w:tc>
          <w:tcPr>
            <w:tcW w:w="2518" w:type="dxa"/>
            <w:vMerge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257959" w:rsidRDefault="00257959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  <w:p w:rsidR="00257959" w:rsidRPr="00021082" w:rsidRDefault="00257959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14B1C" w:rsidRPr="00021082" w:rsidRDefault="00814B1C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814B1C" w:rsidRPr="00951164" w:rsidTr="00021082">
        <w:trPr>
          <w:trHeight w:val="327"/>
        </w:trPr>
        <w:tc>
          <w:tcPr>
            <w:tcW w:w="2518" w:type="dxa"/>
            <w:vMerge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257959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257959" w:rsidRPr="00021082" w:rsidRDefault="00257959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14B1C" w:rsidRPr="00021082" w:rsidRDefault="00814B1C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814B1C" w:rsidRPr="00951164" w:rsidTr="00021082">
        <w:trPr>
          <w:trHeight w:val="207"/>
        </w:trPr>
        <w:tc>
          <w:tcPr>
            <w:tcW w:w="2518" w:type="dxa"/>
            <w:vMerge/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257959" w:rsidRPr="00021082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14B1C" w:rsidRPr="00021082" w:rsidRDefault="00814B1C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814B1C" w:rsidRPr="00951164" w:rsidTr="00021082">
        <w:trPr>
          <w:trHeight w:val="207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2B42A1" w:rsidRPr="007C2B01" w:rsidRDefault="00814B1C" w:rsidP="00492279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обучающихся </w:t>
            </w:r>
            <w:proofErr w:type="gramStart"/>
            <w:r w:rsidR="00855FA0" w:rsidRPr="00E5106B">
              <w:rPr>
                <w:rFonts w:ascii="Times New Roman" w:eastAsia="Calibri" w:hAnsi="Times New Roman" w:cs="Times New Roman"/>
                <w:bCs/>
              </w:rPr>
              <w:t>П</w:t>
            </w:r>
            <w:r w:rsidR="00855FA0" w:rsidRPr="00E5106B">
              <w:rPr>
                <w:rFonts w:ascii="Times New Roman" w:hAnsi="Times New Roman" w:cs="Times New Roman"/>
                <w:color w:val="000000"/>
              </w:rPr>
              <w:t>роанализировать</w:t>
            </w:r>
            <w:proofErr w:type="gramEnd"/>
            <w:r w:rsidR="00855FA0" w:rsidRPr="00E5106B">
              <w:rPr>
                <w:rFonts w:ascii="Times New Roman" w:hAnsi="Times New Roman" w:cs="Times New Roman"/>
                <w:color w:val="000000"/>
              </w:rPr>
              <w:t xml:space="preserve"> соответствующие п</w:t>
            </w:r>
            <w:r w:rsidR="007C2B01">
              <w:rPr>
                <w:rFonts w:ascii="Times New Roman" w:hAnsi="Times New Roman" w:cs="Times New Roman"/>
                <w:color w:val="000000"/>
              </w:rPr>
              <w:t>оложения процессуального закона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814B1C" w:rsidRPr="00814B1C" w:rsidRDefault="00814B1C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14B1C" w:rsidRPr="00814B1C" w:rsidRDefault="00814B1C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</w:tbl>
    <w:p w:rsidR="00976543" w:rsidRDefault="00976543" w:rsidP="00976543">
      <w:pPr>
        <w:pStyle w:val="a3"/>
        <w:rPr>
          <w:rFonts w:ascii="Arial" w:hAnsi="Arial" w:cs="Arial"/>
          <w:color w:val="000000"/>
        </w:rPr>
      </w:pPr>
    </w:p>
    <w:p w:rsidR="00492279" w:rsidRDefault="00492279" w:rsidP="00976543">
      <w:pPr>
        <w:pStyle w:val="a3"/>
        <w:rPr>
          <w:rFonts w:ascii="Arial" w:hAnsi="Arial" w:cs="Arial"/>
          <w:color w:val="00000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18"/>
        <w:gridCol w:w="9356"/>
        <w:gridCol w:w="94"/>
        <w:gridCol w:w="1748"/>
        <w:gridCol w:w="1701"/>
      </w:tblGrid>
      <w:tr w:rsidR="00021082" w:rsidRPr="00D10073" w:rsidTr="002B42A1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0073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 w:rsidR="00DB16E3" w:rsidRPr="00D10073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D10073">
              <w:rPr>
                <w:rFonts w:ascii="Times New Roman" w:eastAsia="Calibri" w:hAnsi="Times New Roman" w:cs="Times New Roman"/>
                <w:b/>
                <w:bCs/>
              </w:rPr>
              <w:t>.3</w:t>
            </w:r>
          </w:p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0073">
              <w:rPr>
                <w:rFonts w:ascii="Times New Roman" w:hAnsi="Times New Roman" w:cs="Times New Roman"/>
                <w:b/>
                <w:bCs/>
                <w:color w:val="000000"/>
              </w:rPr>
              <w:t>Третьи лица в гражданском процессе</w:t>
            </w:r>
          </w:p>
        </w:tc>
        <w:tc>
          <w:tcPr>
            <w:tcW w:w="9450" w:type="dxa"/>
            <w:gridSpan w:val="2"/>
            <w:shd w:val="clear" w:color="auto" w:fill="FFFFFF"/>
          </w:tcPr>
          <w:p w:rsidR="00021082" w:rsidRPr="00D10073" w:rsidRDefault="00021082" w:rsidP="00492279">
            <w:pPr>
              <w:pStyle w:val="p12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10073">
              <w:rPr>
                <w:color w:val="000000"/>
                <w:sz w:val="22"/>
                <w:szCs w:val="22"/>
              </w:rPr>
              <w:t xml:space="preserve">Понятие третьих лиц в гражданском процессе. Их виды. Третьи лица, заявляющие самостоятельные требования.  Процессуальные права и обязанности третьих лиц, заявляющих самостоятельные </w:t>
            </w:r>
            <w:proofErr w:type="gramStart"/>
            <w:r w:rsidRPr="00D10073">
              <w:rPr>
                <w:color w:val="000000"/>
                <w:sz w:val="22"/>
                <w:szCs w:val="22"/>
              </w:rPr>
              <w:t>требования..</w:t>
            </w:r>
            <w:proofErr w:type="gramEnd"/>
            <w:r w:rsidRPr="00D10073">
              <w:rPr>
                <w:color w:val="000000"/>
                <w:sz w:val="22"/>
                <w:szCs w:val="22"/>
              </w:rPr>
              <w:t xml:space="preserve">Третьи лица, не заявляющие самостоятельных требований. Основания и процессуальный порядок привлечения (вступления) их в дело; процессуальные права и обязанности третьих лиц, не заявляющих самостоятельных требований. </w:t>
            </w:r>
          </w:p>
        </w:tc>
        <w:tc>
          <w:tcPr>
            <w:tcW w:w="1748" w:type="dxa"/>
            <w:shd w:val="clear" w:color="auto" w:fill="FFFFFF"/>
          </w:tcPr>
          <w:p w:rsidR="00021082" w:rsidRPr="00D10073" w:rsidRDefault="00E27574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021082" w:rsidRPr="00D10073" w:rsidTr="002B42A1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shd w:val="clear" w:color="auto" w:fill="FFFFFF"/>
          </w:tcPr>
          <w:p w:rsidR="00021082" w:rsidRPr="00D10073" w:rsidRDefault="00021082" w:rsidP="00492279">
            <w:pPr>
              <w:pStyle w:val="p115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10073">
              <w:rPr>
                <w:rFonts w:eastAsia="Calibri"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48" w:type="dxa"/>
            <w:shd w:val="clear" w:color="auto" w:fill="FFFFFF"/>
          </w:tcPr>
          <w:p w:rsidR="00492279" w:rsidRPr="00492279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701" w:type="dxa"/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021082" w:rsidRPr="00D10073" w:rsidTr="002B42A1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shd w:val="clear" w:color="auto" w:fill="FFFFFF"/>
          </w:tcPr>
          <w:p w:rsidR="00021082" w:rsidRPr="00D10073" w:rsidRDefault="00021082" w:rsidP="00492279">
            <w:pPr>
              <w:pStyle w:val="p115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10073">
              <w:rPr>
                <w:rFonts w:eastAsia="Calibri"/>
                <w:bCs/>
                <w:sz w:val="22"/>
                <w:szCs w:val="22"/>
              </w:rPr>
              <w:t xml:space="preserve">Практические занятия       </w:t>
            </w:r>
          </w:p>
        </w:tc>
        <w:tc>
          <w:tcPr>
            <w:tcW w:w="1748" w:type="dxa"/>
            <w:shd w:val="clear" w:color="auto" w:fill="FFFFFF"/>
          </w:tcPr>
          <w:p w:rsidR="002B42A1" w:rsidRPr="00492279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701" w:type="dxa"/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021082" w:rsidRPr="00D10073" w:rsidTr="002B42A1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shd w:val="clear" w:color="auto" w:fill="FFFFFF"/>
          </w:tcPr>
          <w:p w:rsidR="00021082" w:rsidRPr="00D10073" w:rsidRDefault="00021082" w:rsidP="00492279">
            <w:pPr>
              <w:pStyle w:val="p115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10073">
              <w:rPr>
                <w:rFonts w:eastAsia="Calibri"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48" w:type="dxa"/>
            <w:shd w:val="clear" w:color="auto" w:fill="FFFFFF"/>
          </w:tcPr>
          <w:p w:rsidR="002B42A1" w:rsidRPr="00492279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701" w:type="dxa"/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021082" w:rsidRPr="00D10073" w:rsidTr="002B42A1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shd w:val="clear" w:color="auto" w:fill="FFFFFF"/>
          </w:tcPr>
          <w:p w:rsidR="00021082" w:rsidRPr="00D10073" w:rsidRDefault="00021082" w:rsidP="00492279">
            <w:pPr>
              <w:pStyle w:val="p115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10073">
              <w:rPr>
                <w:rFonts w:eastAsia="Calibri"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10073">
              <w:rPr>
                <w:rFonts w:eastAsia="Calibri"/>
                <w:bCs/>
                <w:sz w:val="22"/>
                <w:szCs w:val="22"/>
              </w:rPr>
              <w:t xml:space="preserve">обучающихся </w:t>
            </w:r>
            <w:r w:rsidR="00855FA0" w:rsidRPr="00D10073">
              <w:rPr>
                <w:rFonts w:eastAsia="Calibri"/>
                <w:bCs/>
                <w:sz w:val="22"/>
                <w:szCs w:val="22"/>
              </w:rPr>
              <w:t xml:space="preserve"> П</w:t>
            </w:r>
            <w:r w:rsidR="00855FA0" w:rsidRPr="00D10073">
              <w:rPr>
                <w:color w:val="000000"/>
                <w:sz w:val="22"/>
                <w:szCs w:val="22"/>
              </w:rPr>
              <w:t>роанализировать</w:t>
            </w:r>
            <w:proofErr w:type="gramEnd"/>
            <w:r w:rsidR="00855FA0" w:rsidRPr="00D10073">
              <w:rPr>
                <w:color w:val="000000"/>
                <w:sz w:val="22"/>
                <w:szCs w:val="22"/>
              </w:rPr>
              <w:t xml:space="preserve"> соответствующие положения процессуального закона.</w:t>
            </w:r>
          </w:p>
        </w:tc>
        <w:tc>
          <w:tcPr>
            <w:tcW w:w="1748" w:type="dxa"/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701" w:type="dxa"/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021082" w:rsidRPr="00D10073" w:rsidTr="002B42A1">
        <w:trPr>
          <w:trHeight w:val="470"/>
        </w:trPr>
        <w:tc>
          <w:tcPr>
            <w:tcW w:w="2518" w:type="dxa"/>
            <w:vMerge w:val="restart"/>
            <w:shd w:val="clear" w:color="auto" w:fill="FFFFFF"/>
          </w:tcPr>
          <w:p w:rsidR="00DB16E3" w:rsidRPr="00D10073" w:rsidRDefault="00DB16E3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0073">
              <w:rPr>
                <w:rFonts w:ascii="Times New Roman" w:eastAsia="Calibri" w:hAnsi="Times New Roman" w:cs="Times New Roman"/>
                <w:b/>
                <w:bCs/>
              </w:rPr>
              <w:t>Тема 2</w:t>
            </w:r>
            <w:r w:rsidR="00E00BFB" w:rsidRPr="00D10073">
              <w:rPr>
                <w:rFonts w:ascii="Times New Roman" w:eastAsia="Calibri" w:hAnsi="Times New Roman" w:cs="Times New Roman"/>
                <w:b/>
                <w:bCs/>
              </w:rPr>
              <w:t>.4</w:t>
            </w:r>
          </w:p>
          <w:p w:rsidR="00021082" w:rsidRPr="00D10073" w:rsidRDefault="00E00BFB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0073">
              <w:rPr>
                <w:rFonts w:ascii="Times New Roman" w:hAnsi="Times New Roman" w:cs="Times New Roman"/>
                <w:b/>
                <w:bCs/>
                <w:color w:val="000000"/>
              </w:rPr>
              <w:t>Представительство в суде</w:t>
            </w: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21082" w:rsidRPr="00D10073" w:rsidRDefault="00E00BFB" w:rsidP="00492279">
            <w:pPr>
              <w:pStyle w:val="p120"/>
              <w:spacing w:before="0" w:beforeAutospacing="0" w:after="0" w:afterAutospacing="0"/>
              <w:jc w:val="both"/>
              <w:rPr>
                <w:spacing w:val="-3"/>
                <w:sz w:val="22"/>
                <w:szCs w:val="22"/>
              </w:rPr>
            </w:pPr>
            <w:r w:rsidRPr="00D10073">
              <w:rPr>
                <w:color w:val="000000"/>
                <w:sz w:val="22"/>
                <w:szCs w:val="22"/>
              </w:rPr>
              <w:t>Понятие представительства в суде. Судебные представители. Лица, которые не могут быть представителями в суде. Основания и виды представительства. Полномочия представ</w:t>
            </w:r>
            <w:r w:rsidR="00D10073">
              <w:rPr>
                <w:color w:val="000000"/>
                <w:sz w:val="22"/>
                <w:szCs w:val="22"/>
              </w:rPr>
              <w:t>ителя в суде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21082" w:rsidRPr="00D10073" w:rsidRDefault="00021082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</w:rPr>
              <w:t>репродуктивный</w:t>
            </w:r>
          </w:p>
        </w:tc>
      </w:tr>
      <w:tr w:rsidR="00021082" w:rsidRPr="00D10073" w:rsidTr="002B42A1">
        <w:trPr>
          <w:trHeight w:val="141"/>
        </w:trPr>
        <w:tc>
          <w:tcPr>
            <w:tcW w:w="2518" w:type="dxa"/>
            <w:vMerge/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0073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257959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21082" w:rsidRPr="00D10073" w:rsidRDefault="00021082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021082" w:rsidRPr="00D10073" w:rsidTr="002B42A1">
        <w:trPr>
          <w:trHeight w:val="327"/>
        </w:trPr>
        <w:tc>
          <w:tcPr>
            <w:tcW w:w="2518" w:type="dxa"/>
            <w:vMerge/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0073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257959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21082" w:rsidRPr="00D10073" w:rsidRDefault="00021082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021082" w:rsidRPr="00D10073" w:rsidTr="00492279">
        <w:trPr>
          <w:trHeight w:val="131"/>
        </w:trPr>
        <w:tc>
          <w:tcPr>
            <w:tcW w:w="2518" w:type="dxa"/>
            <w:vMerge/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0073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257959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21082" w:rsidRPr="00D10073" w:rsidRDefault="00021082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021082" w:rsidRPr="00D10073" w:rsidTr="002B42A1">
        <w:trPr>
          <w:trHeight w:val="544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21082" w:rsidRPr="00D10073" w:rsidRDefault="00021082" w:rsidP="00492279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0073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D10073">
              <w:rPr>
                <w:rFonts w:ascii="Times New Roman" w:eastAsia="Calibri" w:hAnsi="Times New Roman" w:cs="Times New Roman"/>
                <w:bCs/>
              </w:rPr>
              <w:t xml:space="preserve">обучающихся  </w:t>
            </w:r>
            <w:r w:rsidR="00855FA0" w:rsidRPr="00D10073">
              <w:rPr>
                <w:rFonts w:ascii="Times New Roman" w:eastAsia="Calibri" w:hAnsi="Times New Roman" w:cs="Times New Roman"/>
                <w:bCs/>
              </w:rPr>
              <w:t>П</w:t>
            </w:r>
            <w:r w:rsidR="00855FA0" w:rsidRPr="00D10073">
              <w:rPr>
                <w:rFonts w:ascii="Times New Roman" w:hAnsi="Times New Roman" w:cs="Times New Roman"/>
                <w:color w:val="000000"/>
              </w:rPr>
              <w:t>роанализировать</w:t>
            </w:r>
            <w:proofErr w:type="gramEnd"/>
            <w:r w:rsidR="00855FA0" w:rsidRPr="00D10073">
              <w:rPr>
                <w:rFonts w:ascii="Times New Roman" w:hAnsi="Times New Roman" w:cs="Times New Roman"/>
                <w:color w:val="000000"/>
              </w:rPr>
              <w:t xml:space="preserve"> соответствующие положения процессуального закона.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021082" w:rsidRPr="00D10073" w:rsidRDefault="0002108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21082" w:rsidRPr="00D10073" w:rsidRDefault="00021082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F351BF" w:rsidRPr="00D10073" w:rsidTr="002B42A1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F351BF" w:rsidRPr="00D10073" w:rsidRDefault="00E00BFB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073">
              <w:rPr>
                <w:rFonts w:ascii="Times New Roman" w:eastAsia="Calibri" w:hAnsi="Times New Roman" w:cs="Times New Roman"/>
                <w:b/>
                <w:bCs/>
              </w:rPr>
              <w:t>Тема 2.5</w:t>
            </w:r>
          </w:p>
          <w:p w:rsidR="00E00BFB" w:rsidRPr="00D10073" w:rsidRDefault="00E00BFB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0073">
              <w:rPr>
                <w:rFonts w:ascii="Times New Roman" w:eastAsia="Calibri" w:hAnsi="Times New Roman" w:cs="Times New Roman"/>
                <w:b/>
                <w:bCs/>
              </w:rPr>
              <w:t>Участие в гражданском процессе прокурора и государственных органов, органов местного самоуправления, организаций и граждан, защищающих права, свободы и законные интересы других лиц</w:t>
            </w:r>
          </w:p>
        </w:tc>
        <w:tc>
          <w:tcPr>
            <w:tcW w:w="9450" w:type="dxa"/>
            <w:gridSpan w:val="2"/>
            <w:shd w:val="clear" w:color="auto" w:fill="FFFFFF"/>
          </w:tcPr>
          <w:p w:rsidR="00F351BF" w:rsidRPr="00D10073" w:rsidRDefault="00E00BFB" w:rsidP="00492279">
            <w:pPr>
              <w:pStyle w:val="p13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10073">
              <w:rPr>
                <w:color w:val="000000"/>
                <w:sz w:val="22"/>
                <w:szCs w:val="22"/>
              </w:rPr>
              <w:t>Участие в гражданском процессе прокурора. Основания вступления в дело. Его процессуальные права и обязанности. Участие в гражданском процессе государственных органов, органов местного самоуправления с целью дачи заключения по делу. Основания вступления в дело. Их процессуальные права и обязанности. Отличие участвующих в деле государственных органов и органов местного самоуправления от других участников процесса (прокурора, третьих лиц, экспертов).</w:t>
            </w:r>
          </w:p>
        </w:tc>
        <w:tc>
          <w:tcPr>
            <w:tcW w:w="1748" w:type="dxa"/>
            <w:shd w:val="clear" w:color="auto" w:fill="FFFFFF"/>
          </w:tcPr>
          <w:p w:rsidR="00F351BF" w:rsidRPr="00D10073" w:rsidRDefault="00855FA0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F351BF" w:rsidRPr="00D10073" w:rsidTr="002B42A1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shd w:val="clear" w:color="auto" w:fill="FFFFFF"/>
          </w:tcPr>
          <w:p w:rsidR="00F351BF" w:rsidRPr="00D10073" w:rsidRDefault="00F351BF" w:rsidP="00492279">
            <w:pPr>
              <w:pStyle w:val="p115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10073">
              <w:rPr>
                <w:rFonts w:eastAsia="Calibri"/>
                <w:bCs/>
              </w:rPr>
              <w:t>Лабораторные работы</w:t>
            </w:r>
          </w:p>
        </w:tc>
        <w:tc>
          <w:tcPr>
            <w:tcW w:w="1748" w:type="dxa"/>
            <w:shd w:val="clear" w:color="auto" w:fill="FFFFFF"/>
          </w:tcPr>
          <w:p w:rsidR="00257959" w:rsidRPr="00492279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701" w:type="dxa"/>
            <w:vMerge/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F351BF" w:rsidRPr="00D10073" w:rsidTr="002B42A1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shd w:val="clear" w:color="auto" w:fill="FFFFFF"/>
          </w:tcPr>
          <w:p w:rsidR="00F351BF" w:rsidRPr="00D10073" w:rsidRDefault="00F351BF" w:rsidP="00492279">
            <w:pPr>
              <w:pStyle w:val="p115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10073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1748" w:type="dxa"/>
            <w:shd w:val="clear" w:color="auto" w:fill="FFFFFF"/>
          </w:tcPr>
          <w:p w:rsidR="00257959" w:rsidRPr="00492279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701" w:type="dxa"/>
            <w:vMerge/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F351BF" w:rsidRPr="00D10073" w:rsidTr="002B42A1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shd w:val="clear" w:color="auto" w:fill="FFFFFF"/>
          </w:tcPr>
          <w:p w:rsidR="00F351BF" w:rsidRPr="00D10073" w:rsidRDefault="00F351BF" w:rsidP="00492279">
            <w:pPr>
              <w:pStyle w:val="p115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10073">
              <w:rPr>
                <w:rFonts w:eastAsia="Calibri"/>
                <w:bCs/>
              </w:rPr>
              <w:t>Контрольные работы</w:t>
            </w:r>
          </w:p>
        </w:tc>
        <w:tc>
          <w:tcPr>
            <w:tcW w:w="1748" w:type="dxa"/>
            <w:shd w:val="clear" w:color="auto" w:fill="FFFFFF"/>
          </w:tcPr>
          <w:p w:rsidR="00257959" w:rsidRPr="00492279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701" w:type="dxa"/>
            <w:vMerge/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F351BF" w:rsidRPr="00D10073" w:rsidTr="002B42A1">
        <w:trPr>
          <w:trHeight w:val="580"/>
        </w:trPr>
        <w:tc>
          <w:tcPr>
            <w:tcW w:w="2518" w:type="dxa"/>
            <w:vMerge/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shd w:val="clear" w:color="auto" w:fill="FFFFFF"/>
          </w:tcPr>
          <w:p w:rsidR="00F351BF" w:rsidRPr="00D10073" w:rsidRDefault="00F351BF" w:rsidP="00492279">
            <w:pPr>
              <w:pStyle w:val="p115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10073">
              <w:rPr>
                <w:rFonts w:eastAsia="Calibri"/>
                <w:bCs/>
              </w:rPr>
              <w:t>Самостоятельная работа обучающихся</w:t>
            </w:r>
            <w:r w:rsidR="00855FA0" w:rsidRPr="00D10073">
              <w:rPr>
                <w:rFonts w:eastAsia="Calibri"/>
                <w:bCs/>
              </w:rPr>
              <w:t>П</w:t>
            </w:r>
            <w:r w:rsidR="00855FA0" w:rsidRPr="00D10073">
              <w:rPr>
                <w:color w:val="000000"/>
                <w:sz w:val="22"/>
                <w:szCs w:val="22"/>
              </w:rPr>
              <w:t>роанализировать соответствующие положения процессуального закона.</w:t>
            </w:r>
          </w:p>
        </w:tc>
        <w:tc>
          <w:tcPr>
            <w:tcW w:w="1748" w:type="dxa"/>
            <w:shd w:val="clear" w:color="auto" w:fill="FFFFFF"/>
          </w:tcPr>
          <w:p w:rsidR="00F351BF" w:rsidRPr="00D10073" w:rsidRDefault="00855FA0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9A7621" w:rsidRPr="00D10073" w:rsidTr="002B42A1">
        <w:trPr>
          <w:trHeight w:val="240"/>
        </w:trPr>
        <w:tc>
          <w:tcPr>
            <w:tcW w:w="2518" w:type="dxa"/>
            <w:vMerge w:val="restart"/>
            <w:shd w:val="clear" w:color="auto" w:fill="FFFFFF"/>
          </w:tcPr>
          <w:p w:rsidR="009A7621" w:rsidRPr="00D10073" w:rsidRDefault="009A762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0073">
              <w:rPr>
                <w:rFonts w:ascii="Times New Roman" w:eastAsia="Calibri" w:hAnsi="Times New Roman" w:cs="Times New Roman"/>
                <w:b/>
                <w:bCs/>
              </w:rPr>
              <w:t>Тема 2.6</w:t>
            </w:r>
          </w:p>
        </w:tc>
        <w:tc>
          <w:tcPr>
            <w:tcW w:w="9450" w:type="dxa"/>
            <w:gridSpan w:val="2"/>
            <w:shd w:val="clear" w:color="auto" w:fill="FFFFFF"/>
          </w:tcPr>
          <w:p w:rsidR="009A7621" w:rsidRPr="00D10073" w:rsidRDefault="009A7621" w:rsidP="00492279">
            <w:pPr>
              <w:pStyle w:val="p115"/>
              <w:spacing w:before="0" w:beforeAutospacing="0" w:after="0" w:afterAutospacing="0"/>
              <w:ind w:firstLine="34"/>
              <w:jc w:val="both"/>
              <w:rPr>
                <w:rFonts w:eastAsia="Calibri"/>
                <w:bCs/>
              </w:rPr>
            </w:pPr>
            <w:r w:rsidRPr="00D10073">
              <w:rPr>
                <w:rFonts w:eastAsia="Calibri"/>
                <w:bCs/>
              </w:rPr>
              <w:t xml:space="preserve"> Решение ситуационных профессиональных задач</w:t>
            </w:r>
            <w:r>
              <w:rPr>
                <w:rFonts w:eastAsia="Calibri"/>
                <w:bCs/>
              </w:rPr>
              <w:t xml:space="preserve"> по темам 2.1 – 2.5</w:t>
            </w:r>
          </w:p>
        </w:tc>
        <w:tc>
          <w:tcPr>
            <w:tcW w:w="1748" w:type="dxa"/>
            <w:shd w:val="clear" w:color="auto" w:fill="FFFFFF"/>
          </w:tcPr>
          <w:p w:rsidR="009A7621" w:rsidRPr="00D10073" w:rsidRDefault="009A762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9A7621" w:rsidRPr="002B42A1" w:rsidRDefault="000277C5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B42A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репродуктивный</w:t>
            </w:r>
          </w:p>
        </w:tc>
      </w:tr>
      <w:tr w:rsidR="009A7621" w:rsidRPr="00D10073" w:rsidTr="002B42A1">
        <w:trPr>
          <w:trHeight w:val="240"/>
        </w:trPr>
        <w:tc>
          <w:tcPr>
            <w:tcW w:w="2518" w:type="dxa"/>
            <w:vMerge/>
            <w:shd w:val="clear" w:color="auto" w:fill="FFFFFF"/>
          </w:tcPr>
          <w:p w:rsidR="009A7621" w:rsidRPr="00D10073" w:rsidRDefault="009A762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shd w:val="clear" w:color="auto" w:fill="FFFFFF"/>
          </w:tcPr>
          <w:p w:rsidR="009A7621" w:rsidRPr="00D10073" w:rsidRDefault="009A7621" w:rsidP="00492279">
            <w:pPr>
              <w:pStyle w:val="p115"/>
              <w:spacing w:before="0" w:beforeAutospacing="0" w:after="0" w:afterAutospacing="0"/>
              <w:ind w:firstLine="34"/>
              <w:jc w:val="both"/>
              <w:rPr>
                <w:rFonts w:eastAsia="Calibri"/>
                <w:bCs/>
              </w:rPr>
            </w:pPr>
            <w:r w:rsidRPr="009A7621">
              <w:rPr>
                <w:rFonts w:eastAsia="Calibri"/>
                <w:bCs/>
              </w:rPr>
              <w:t>Лабораторные работы</w:t>
            </w:r>
          </w:p>
        </w:tc>
        <w:tc>
          <w:tcPr>
            <w:tcW w:w="1748" w:type="dxa"/>
            <w:shd w:val="clear" w:color="auto" w:fill="FFFFFF"/>
          </w:tcPr>
          <w:p w:rsidR="002B42A1" w:rsidRPr="009A7621" w:rsidRDefault="009A762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701" w:type="dxa"/>
            <w:vMerge/>
            <w:shd w:val="clear" w:color="auto" w:fill="FFFFFF"/>
          </w:tcPr>
          <w:p w:rsidR="009A7621" w:rsidRPr="00D10073" w:rsidRDefault="009A762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9A7621" w:rsidRPr="00D10073" w:rsidTr="002B42A1">
        <w:trPr>
          <w:trHeight w:val="240"/>
        </w:trPr>
        <w:tc>
          <w:tcPr>
            <w:tcW w:w="2518" w:type="dxa"/>
            <w:vMerge/>
            <w:shd w:val="clear" w:color="auto" w:fill="FFFFFF"/>
          </w:tcPr>
          <w:p w:rsidR="009A7621" w:rsidRPr="00D10073" w:rsidRDefault="009A762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shd w:val="clear" w:color="auto" w:fill="FFFFFF"/>
          </w:tcPr>
          <w:p w:rsidR="009A7621" w:rsidRPr="00D10073" w:rsidRDefault="009A7621" w:rsidP="00492279">
            <w:pPr>
              <w:pStyle w:val="p115"/>
              <w:spacing w:before="0" w:beforeAutospacing="0" w:after="0" w:afterAutospacing="0"/>
              <w:ind w:firstLine="34"/>
              <w:jc w:val="both"/>
              <w:rPr>
                <w:rFonts w:eastAsia="Calibri"/>
                <w:bCs/>
              </w:rPr>
            </w:pPr>
            <w:r w:rsidRPr="009A7621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1748" w:type="dxa"/>
            <w:shd w:val="clear" w:color="auto" w:fill="FFFFFF"/>
          </w:tcPr>
          <w:p w:rsidR="009A7621" w:rsidRPr="009A7621" w:rsidRDefault="009A762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9A7621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9A7621" w:rsidRPr="00D10073" w:rsidRDefault="009A762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9A7621" w:rsidRPr="00D10073" w:rsidTr="00492279">
        <w:trPr>
          <w:trHeight w:val="274"/>
        </w:trPr>
        <w:tc>
          <w:tcPr>
            <w:tcW w:w="2518" w:type="dxa"/>
            <w:vMerge/>
            <w:shd w:val="clear" w:color="auto" w:fill="FFFFFF"/>
          </w:tcPr>
          <w:p w:rsidR="009A7621" w:rsidRPr="00D10073" w:rsidRDefault="009A762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shd w:val="clear" w:color="auto" w:fill="FFFFFF"/>
          </w:tcPr>
          <w:p w:rsidR="009A7621" w:rsidRPr="00D10073" w:rsidRDefault="009A7621" w:rsidP="00492279">
            <w:pPr>
              <w:pStyle w:val="p115"/>
              <w:spacing w:before="0" w:beforeAutospacing="0" w:after="0" w:afterAutospacing="0"/>
              <w:ind w:firstLine="34"/>
              <w:jc w:val="both"/>
              <w:rPr>
                <w:rFonts w:eastAsia="Calibri"/>
                <w:bCs/>
              </w:rPr>
            </w:pPr>
            <w:r w:rsidRPr="009A7621">
              <w:rPr>
                <w:rFonts w:eastAsia="Calibri"/>
                <w:bCs/>
              </w:rPr>
              <w:t>Контрольные работы</w:t>
            </w:r>
          </w:p>
        </w:tc>
        <w:tc>
          <w:tcPr>
            <w:tcW w:w="1748" w:type="dxa"/>
            <w:shd w:val="clear" w:color="auto" w:fill="FFFFFF"/>
          </w:tcPr>
          <w:p w:rsidR="002B42A1" w:rsidRPr="009A7621" w:rsidRDefault="009A762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701" w:type="dxa"/>
            <w:vMerge/>
            <w:shd w:val="clear" w:color="auto" w:fill="FFFFFF"/>
          </w:tcPr>
          <w:p w:rsidR="009A7621" w:rsidRPr="00D10073" w:rsidRDefault="009A762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9A7621" w:rsidRPr="00D10073" w:rsidTr="002B42A1">
        <w:trPr>
          <w:trHeight w:val="240"/>
        </w:trPr>
        <w:tc>
          <w:tcPr>
            <w:tcW w:w="2518" w:type="dxa"/>
            <w:vMerge/>
            <w:shd w:val="clear" w:color="auto" w:fill="FFFFFF"/>
          </w:tcPr>
          <w:p w:rsidR="009A7621" w:rsidRPr="00D10073" w:rsidRDefault="009A762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shd w:val="clear" w:color="auto" w:fill="FFFFFF"/>
          </w:tcPr>
          <w:p w:rsidR="009A7621" w:rsidRPr="00D10073" w:rsidRDefault="009A7621" w:rsidP="00492279">
            <w:pPr>
              <w:pStyle w:val="p115"/>
              <w:spacing w:before="0" w:beforeAutospacing="0" w:after="0" w:afterAutospacing="0"/>
              <w:ind w:firstLine="34"/>
              <w:jc w:val="both"/>
              <w:rPr>
                <w:rFonts w:eastAsia="Calibri"/>
                <w:bCs/>
              </w:rPr>
            </w:pPr>
            <w:r w:rsidRPr="009A7621">
              <w:rPr>
                <w:rFonts w:eastAsia="Calibri"/>
                <w:bCs/>
              </w:rPr>
              <w:t xml:space="preserve">Самостоятельная работа обучающихся </w:t>
            </w:r>
            <w:proofErr w:type="gramStart"/>
            <w:r w:rsidRPr="009A7621">
              <w:rPr>
                <w:rFonts w:eastAsia="Calibri"/>
                <w:bCs/>
              </w:rPr>
              <w:t>Проанализировать</w:t>
            </w:r>
            <w:proofErr w:type="gramEnd"/>
            <w:r w:rsidRPr="009A7621">
              <w:rPr>
                <w:rFonts w:eastAsia="Calibri"/>
                <w:bCs/>
              </w:rPr>
              <w:t xml:space="preserve"> соответствующие положения процессуального закона.</w:t>
            </w:r>
          </w:p>
        </w:tc>
        <w:tc>
          <w:tcPr>
            <w:tcW w:w="1748" w:type="dxa"/>
            <w:shd w:val="clear" w:color="auto" w:fill="FFFFFF"/>
          </w:tcPr>
          <w:p w:rsidR="009A7621" w:rsidRPr="00E2409D" w:rsidRDefault="00E2409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E2409D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9A7621" w:rsidRPr="00D10073" w:rsidRDefault="009A762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152A56" w:rsidRPr="00D10073" w:rsidTr="00492279">
        <w:trPr>
          <w:trHeight w:val="1851"/>
        </w:trPr>
        <w:tc>
          <w:tcPr>
            <w:tcW w:w="2518" w:type="dxa"/>
            <w:shd w:val="clear" w:color="auto" w:fill="FFFFFF"/>
          </w:tcPr>
          <w:p w:rsidR="00152A56" w:rsidRPr="00D10073" w:rsidRDefault="00152A56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</w:pPr>
            <w:r w:rsidRPr="00D1007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Раздел 3</w:t>
            </w:r>
          </w:p>
          <w:p w:rsidR="00152A56" w:rsidRPr="00D10073" w:rsidRDefault="00152A56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007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Подведомственность и подсудность гражданских дел. Процессуальные сроки. Судебные штрафы  и расходы </w:t>
            </w:r>
          </w:p>
        </w:tc>
        <w:tc>
          <w:tcPr>
            <w:tcW w:w="9450" w:type="dxa"/>
            <w:gridSpan w:val="2"/>
            <w:shd w:val="clear" w:color="auto" w:fill="FFFFFF"/>
          </w:tcPr>
          <w:p w:rsidR="00152A56" w:rsidRPr="00D10073" w:rsidRDefault="00152A56" w:rsidP="00492279">
            <w:pPr>
              <w:suppressLineNumber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shd w:val="clear" w:color="auto" w:fill="FFFFFF"/>
          </w:tcPr>
          <w:p w:rsidR="00152A56" w:rsidRPr="00E2409D" w:rsidRDefault="00E27574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152A56" w:rsidRPr="00D10073" w:rsidRDefault="00152A56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F351BF" w:rsidRPr="00D10073" w:rsidTr="002B42A1">
        <w:trPr>
          <w:trHeight w:val="852"/>
        </w:trPr>
        <w:tc>
          <w:tcPr>
            <w:tcW w:w="2518" w:type="dxa"/>
            <w:vMerge w:val="restart"/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0073">
              <w:rPr>
                <w:rFonts w:ascii="Times New Roman" w:eastAsia="Calibri" w:hAnsi="Times New Roman" w:cs="Times New Roman"/>
                <w:b/>
                <w:bCs/>
              </w:rPr>
              <w:t xml:space="preserve">Тема 3.1 </w:t>
            </w:r>
          </w:p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Подведомственность </w:t>
            </w:r>
            <w:r w:rsidR="002B42A1">
              <w:rPr>
                <w:rFonts w:ascii="Times New Roman" w:hAnsi="Times New Roman" w:cs="Times New Roman"/>
                <w:b/>
                <w:bCs/>
                <w:color w:val="000000"/>
              </w:rPr>
              <w:t>и п</w:t>
            </w:r>
            <w:r w:rsidR="002B42A1" w:rsidRPr="00D10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одсудность </w:t>
            </w:r>
            <w:r w:rsidRPr="00D10073">
              <w:rPr>
                <w:rFonts w:ascii="Times New Roman" w:hAnsi="Times New Roman" w:cs="Times New Roman"/>
                <w:b/>
                <w:bCs/>
                <w:color w:val="000000"/>
              </w:rPr>
              <w:t>гражданских дел</w:t>
            </w:r>
          </w:p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351BF" w:rsidRPr="00492279" w:rsidRDefault="00F351BF" w:rsidP="00492279">
            <w:pPr>
              <w:pStyle w:val="p13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10073">
              <w:rPr>
                <w:color w:val="000000"/>
                <w:sz w:val="22"/>
                <w:szCs w:val="22"/>
              </w:rPr>
              <w:t>Понятие и виды подведомственности гражданских дел. Подведомственность гражданских дел судам (понятие, значение, виды). Разграничение подведомственности гражданских дел между различными судами судебной системы Российской Федерации.</w:t>
            </w:r>
            <w:r w:rsidR="002B42A1" w:rsidRPr="00D10073">
              <w:rPr>
                <w:color w:val="000000"/>
                <w:sz w:val="22"/>
                <w:szCs w:val="22"/>
              </w:rPr>
              <w:t xml:space="preserve"> Понятие подсудности. Ее отличие от подведомственности. Виды подсудности. Родовая подсудность. Территориальная подсудность, ее виды. Основания и порядок передачи дела в другой суд. Последствия несоблюдения правил подсудности дела.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351BF" w:rsidRPr="002B42A1" w:rsidRDefault="00F351BF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B42A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репродуктивный</w:t>
            </w:r>
          </w:p>
        </w:tc>
      </w:tr>
      <w:tr w:rsidR="00F351BF" w:rsidRPr="00D10073" w:rsidTr="002B42A1">
        <w:trPr>
          <w:trHeight w:val="141"/>
        </w:trPr>
        <w:tc>
          <w:tcPr>
            <w:tcW w:w="2518" w:type="dxa"/>
            <w:vMerge/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0073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2B42A1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701" w:type="dxa"/>
            <w:vMerge/>
            <w:shd w:val="clear" w:color="auto" w:fill="FFFFFF"/>
          </w:tcPr>
          <w:p w:rsidR="00F351BF" w:rsidRPr="00D10073" w:rsidRDefault="00F351BF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F351BF" w:rsidRPr="00D10073" w:rsidTr="002B42A1">
        <w:trPr>
          <w:trHeight w:val="327"/>
        </w:trPr>
        <w:tc>
          <w:tcPr>
            <w:tcW w:w="2518" w:type="dxa"/>
            <w:vMerge/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0073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257959" w:rsidRPr="002B42A1" w:rsidRDefault="002B42A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2B42A1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F351BF" w:rsidRPr="00D10073" w:rsidRDefault="00F351BF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F351BF" w:rsidRPr="00D10073" w:rsidTr="002B42A1">
        <w:trPr>
          <w:trHeight w:val="207"/>
        </w:trPr>
        <w:tc>
          <w:tcPr>
            <w:tcW w:w="2518" w:type="dxa"/>
            <w:vMerge/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0073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2B42A1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351BF" w:rsidRPr="00D10073" w:rsidRDefault="00F351BF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DB16E3" w:rsidRPr="00D10073" w:rsidTr="002B42A1">
        <w:trPr>
          <w:trHeight w:val="207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B16E3" w:rsidRPr="00D10073" w:rsidRDefault="00DB16E3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351BF" w:rsidRPr="00D10073" w:rsidRDefault="00DB16E3" w:rsidP="00492279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0073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D10073">
              <w:rPr>
                <w:rFonts w:ascii="Times New Roman" w:eastAsia="Calibri" w:hAnsi="Times New Roman" w:cs="Times New Roman"/>
                <w:bCs/>
              </w:rPr>
              <w:t xml:space="preserve">обучающихся  </w:t>
            </w:r>
            <w:r w:rsidR="00855FA0" w:rsidRPr="00D10073">
              <w:rPr>
                <w:rFonts w:ascii="Times New Roman" w:eastAsia="Calibri" w:hAnsi="Times New Roman" w:cs="Times New Roman"/>
                <w:bCs/>
              </w:rPr>
              <w:t>П</w:t>
            </w:r>
            <w:r w:rsidR="00855FA0" w:rsidRPr="00D10073">
              <w:rPr>
                <w:rFonts w:ascii="Times New Roman" w:hAnsi="Times New Roman" w:cs="Times New Roman"/>
                <w:color w:val="000000"/>
              </w:rPr>
              <w:t>роанализировать</w:t>
            </w:r>
            <w:proofErr w:type="gramEnd"/>
            <w:r w:rsidR="00855FA0" w:rsidRPr="00D10073">
              <w:rPr>
                <w:rFonts w:ascii="Times New Roman" w:hAnsi="Times New Roman" w:cs="Times New Roman"/>
                <w:color w:val="000000"/>
              </w:rPr>
              <w:t xml:space="preserve"> соответствующие положения процессуального закона.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DB16E3" w:rsidRPr="00D10073" w:rsidRDefault="00DB16E3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B16E3" w:rsidRPr="00D10073" w:rsidRDefault="00DB16E3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152A56" w:rsidRPr="00D10073" w:rsidTr="002B42A1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2B42A1" w:rsidRPr="00D10073" w:rsidRDefault="002B42A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0073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3.2</w:t>
            </w:r>
          </w:p>
          <w:p w:rsidR="00152A56" w:rsidRPr="00D10073" w:rsidRDefault="00152A56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52A56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0073">
              <w:rPr>
                <w:rFonts w:ascii="Times New Roman" w:hAnsi="Times New Roman" w:cs="Times New Roman"/>
                <w:b/>
                <w:bCs/>
                <w:color w:val="000000"/>
              </w:rPr>
              <w:t>Процессуальные сроки</w:t>
            </w:r>
          </w:p>
        </w:tc>
        <w:tc>
          <w:tcPr>
            <w:tcW w:w="9450" w:type="dxa"/>
            <w:gridSpan w:val="2"/>
            <w:shd w:val="clear" w:color="auto" w:fill="FFFFFF"/>
          </w:tcPr>
          <w:p w:rsidR="00F351BF" w:rsidRPr="00D10073" w:rsidRDefault="00F351BF" w:rsidP="00492279">
            <w:pPr>
              <w:pStyle w:val="p11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10073">
              <w:rPr>
                <w:color w:val="000000"/>
                <w:sz w:val="22"/>
                <w:szCs w:val="22"/>
              </w:rPr>
              <w:t>Понятие процессуальных сроков и их значение. Виды процессуальных сроков.</w:t>
            </w:r>
          </w:p>
          <w:p w:rsidR="00152A56" w:rsidRPr="00D10073" w:rsidRDefault="00F351BF" w:rsidP="00492279">
            <w:pPr>
              <w:pStyle w:val="p120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D10073">
              <w:rPr>
                <w:color w:val="000000"/>
                <w:sz w:val="22"/>
                <w:szCs w:val="22"/>
              </w:rPr>
              <w:t>Исчисление процессуальных сроков. Правила определения разумных сроков разбирательства гражданских дел. Порядок подачи и рассмотрения заявления об ускорении рассмотрения дела.Порядок приостановления, продления и восстановления пропущенного процессуального срока.</w:t>
            </w:r>
          </w:p>
        </w:tc>
        <w:tc>
          <w:tcPr>
            <w:tcW w:w="1748" w:type="dxa"/>
            <w:shd w:val="clear" w:color="auto" w:fill="FFFFFF"/>
          </w:tcPr>
          <w:p w:rsidR="00152A56" w:rsidRPr="00D10073" w:rsidRDefault="00152A56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152A56" w:rsidRPr="00D10073" w:rsidRDefault="00152A56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ознакомительный</w:t>
            </w:r>
          </w:p>
        </w:tc>
      </w:tr>
      <w:tr w:rsidR="00152A56" w:rsidRPr="00D10073" w:rsidTr="002B42A1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152A56" w:rsidRPr="00D10073" w:rsidRDefault="00152A56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shd w:val="clear" w:color="auto" w:fill="FFFFFF"/>
          </w:tcPr>
          <w:p w:rsidR="00152A56" w:rsidRPr="00D10073" w:rsidRDefault="00152A56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0073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48" w:type="dxa"/>
            <w:shd w:val="clear" w:color="auto" w:fill="FFFFFF"/>
          </w:tcPr>
          <w:p w:rsidR="002B42A1" w:rsidRPr="007C2B01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701" w:type="dxa"/>
            <w:vMerge/>
            <w:shd w:val="clear" w:color="auto" w:fill="FFFFFF"/>
          </w:tcPr>
          <w:p w:rsidR="00152A56" w:rsidRPr="00D10073" w:rsidRDefault="00152A56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152A56" w:rsidRPr="00D10073" w:rsidTr="002B42A1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152A56" w:rsidRPr="00D10073" w:rsidRDefault="00152A56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shd w:val="clear" w:color="auto" w:fill="FFFFFF"/>
          </w:tcPr>
          <w:p w:rsidR="00152A56" w:rsidRPr="00D10073" w:rsidRDefault="00152A56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0073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shd w:val="clear" w:color="auto" w:fill="FFFFFF"/>
          </w:tcPr>
          <w:p w:rsidR="00257959" w:rsidRPr="002B42A1" w:rsidRDefault="002B42A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2B42A1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152A56" w:rsidRPr="00D10073" w:rsidRDefault="00152A56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152A56" w:rsidRPr="00D10073" w:rsidTr="002B42A1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152A56" w:rsidRPr="00D10073" w:rsidRDefault="00152A56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shd w:val="clear" w:color="auto" w:fill="FFFFFF"/>
          </w:tcPr>
          <w:p w:rsidR="00152A56" w:rsidRPr="00D10073" w:rsidRDefault="00152A56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0073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48" w:type="dxa"/>
            <w:shd w:val="clear" w:color="auto" w:fill="FFFFFF"/>
          </w:tcPr>
          <w:p w:rsidR="002B42A1" w:rsidRPr="007C2B01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701" w:type="dxa"/>
            <w:vMerge/>
            <w:shd w:val="clear" w:color="auto" w:fill="FFFFFF"/>
          </w:tcPr>
          <w:p w:rsidR="00152A56" w:rsidRPr="00D10073" w:rsidRDefault="00152A56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152A56" w:rsidRPr="00D10073" w:rsidTr="002B42A1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152A56" w:rsidRPr="00D10073" w:rsidRDefault="00152A56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shd w:val="clear" w:color="auto" w:fill="FFFFFF"/>
          </w:tcPr>
          <w:p w:rsidR="00152A56" w:rsidRPr="00D10073" w:rsidRDefault="00152A56" w:rsidP="00492279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0073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обучающихся  </w:t>
            </w:r>
          </w:p>
        </w:tc>
        <w:tc>
          <w:tcPr>
            <w:tcW w:w="1748" w:type="dxa"/>
            <w:shd w:val="clear" w:color="auto" w:fill="FFFFFF"/>
          </w:tcPr>
          <w:p w:rsidR="002B42A1" w:rsidRPr="00D10073" w:rsidRDefault="002B42A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52A56" w:rsidRPr="00D10073" w:rsidRDefault="00152A56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F351BF" w:rsidRPr="00D10073" w:rsidTr="002B42A1">
        <w:trPr>
          <w:trHeight w:val="852"/>
        </w:trPr>
        <w:tc>
          <w:tcPr>
            <w:tcW w:w="2518" w:type="dxa"/>
            <w:vMerge w:val="restart"/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0073">
              <w:rPr>
                <w:rFonts w:ascii="Times New Roman" w:eastAsia="Calibri" w:hAnsi="Times New Roman" w:cs="Times New Roman"/>
                <w:b/>
                <w:bCs/>
              </w:rPr>
              <w:t xml:space="preserve">Тема 3.4 </w:t>
            </w:r>
          </w:p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073">
              <w:rPr>
                <w:rFonts w:ascii="Times New Roman" w:hAnsi="Times New Roman" w:cs="Times New Roman"/>
                <w:b/>
                <w:bCs/>
                <w:color w:val="000000"/>
              </w:rPr>
              <w:t>Судебные расходы. Судебные штрафы</w:t>
            </w:r>
          </w:p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351BF" w:rsidRPr="00D10073" w:rsidRDefault="00F351BF" w:rsidP="00492279">
            <w:pPr>
              <w:pStyle w:val="p142"/>
              <w:spacing w:before="0" w:beforeAutospacing="0" w:after="0" w:afterAutospacing="0"/>
              <w:jc w:val="both"/>
              <w:rPr>
                <w:spacing w:val="-3"/>
                <w:sz w:val="22"/>
                <w:szCs w:val="22"/>
              </w:rPr>
            </w:pPr>
            <w:r w:rsidRPr="00D10073">
              <w:rPr>
                <w:color w:val="000000"/>
                <w:sz w:val="22"/>
                <w:szCs w:val="22"/>
              </w:rPr>
              <w:t>Понятие и виды судебных расходов в гражданском процессе. Государственная пошлина. Издержки, связанные с рассмотрением дела. Освобождение от судебных расходов. Распределение судебных расходов.Судебные штрафы. Основания и порядок наложения судебных штрафов. Сложение или уменьшение штрафа.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F351BF" w:rsidRPr="002B42A1" w:rsidRDefault="00F351BF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B42A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репродуктивный</w:t>
            </w:r>
          </w:p>
        </w:tc>
      </w:tr>
      <w:tr w:rsidR="00F351BF" w:rsidRPr="00D10073" w:rsidTr="002B42A1">
        <w:trPr>
          <w:trHeight w:val="141"/>
        </w:trPr>
        <w:tc>
          <w:tcPr>
            <w:tcW w:w="2518" w:type="dxa"/>
            <w:vMerge/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0073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2B42A1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701" w:type="dxa"/>
            <w:vMerge/>
            <w:shd w:val="clear" w:color="auto" w:fill="FFFFFF"/>
          </w:tcPr>
          <w:p w:rsidR="00F351BF" w:rsidRPr="00D10073" w:rsidRDefault="00F351BF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F351BF" w:rsidRPr="00D10073" w:rsidTr="002B42A1">
        <w:trPr>
          <w:trHeight w:val="327"/>
        </w:trPr>
        <w:tc>
          <w:tcPr>
            <w:tcW w:w="2518" w:type="dxa"/>
            <w:vMerge/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0073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257959" w:rsidRPr="007C2B01" w:rsidRDefault="002B42A1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F351BF" w:rsidRPr="00D10073" w:rsidRDefault="00F351BF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F351BF" w:rsidRPr="00D10073" w:rsidTr="002B42A1">
        <w:trPr>
          <w:trHeight w:val="207"/>
        </w:trPr>
        <w:tc>
          <w:tcPr>
            <w:tcW w:w="2518" w:type="dxa"/>
            <w:vMerge/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0073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2B42A1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1007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701" w:type="dxa"/>
            <w:vMerge/>
            <w:shd w:val="clear" w:color="auto" w:fill="FFFFFF"/>
          </w:tcPr>
          <w:p w:rsidR="00F351BF" w:rsidRPr="00D10073" w:rsidRDefault="00F351BF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F351BF" w:rsidRPr="00D10073" w:rsidTr="00257959">
        <w:trPr>
          <w:trHeight w:val="341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351BF" w:rsidRPr="00D10073" w:rsidRDefault="00F351BF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351BF" w:rsidRPr="00D10073" w:rsidRDefault="00F351BF" w:rsidP="00492279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10073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обучающихся 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2B42A1" w:rsidRPr="00D10073" w:rsidRDefault="00E2409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 xml:space="preserve">            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351BF" w:rsidRPr="00D10073" w:rsidRDefault="00F351BF" w:rsidP="00492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152A56" w:rsidRPr="00951164" w:rsidTr="00E26B10">
        <w:trPr>
          <w:trHeight w:val="20"/>
        </w:trPr>
        <w:tc>
          <w:tcPr>
            <w:tcW w:w="2518" w:type="dxa"/>
            <w:shd w:val="clear" w:color="auto" w:fill="FFFFFF"/>
          </w:tcPr>
          <w:p w:rsidR="00152A56" w:rsidRPr="00E26B10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6B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F351BF" w:rsidRPr="00E26B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E26B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52A56" w:rsidRPr="00E26B10" w:rsidRDefault="00F351BF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26B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Доказывание и доказательства. Иск.</w:t>
            </w:r>
          </w:p>
        </w:tc>
        <w:tc>
          <w:tcPr>
            <w:tcW w:w="9356" w:type="dxa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152A56" w:rsidRPr="00814B1C" w:rsidRDefault="00A965F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52A56" w:rsidRPr="00951164" w:rsidTr="00E26B10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152A56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52A56" w:rsidRPr="00F351BF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351BF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 w:rsidR="00F351BF" w:rsidRPr="00F351BF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F351BF">
              <w:rPr>
                <w:rFonts w:ascii="Times New Roman" w:eastAsia="Calibri" w:hAnsi="Times New Roman" w:cs="Times New Roman"/>
                <w:b/>
                <w:bCs/>
              </w:rPr>
              <w:t>.1</w:t>
            </w:r>
          </w:p>
          <w:p w:rsidR="00152A56" w:rsidRPr="00814B1C" w:rsidRDefault="00F351BF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351BF">
              <w:rPr>
                <w:rFonts w:ascii="Times New Roman" w:hAnsi="Times New Roman" w:cs="Times New Roman"/>
                <w:b/>
                <w:bCs/>
                <w:color w:val="000000"/>
              </w:rPr>
              <w:t>Доказывание и доказательства</w:t>
            </w:r>
          </w:p>
        </w:tc>
        <w:tc>
          <w:tcPr>
            <w:tcW w:w="9356" w:type="dxa"/>
            <w:shd w:val="clear" w:color="auto" w:fill="FFFFFF"/>
          </w:tcPr>
          <w:p w:rsidR="00152A56" w:rsidRPr="00814B1C" w:rsidRDefault="00F351BF" w:rsidP="00E26B10">
            <w:pPr>
              <w:pStyle w:val="p133"/>
              <w:spacing w:before="291" w:beforeAutospacing="0" w:after="0" w:afterAutospacing="0" w:line="257" w:lineRule="atLeast"/>
              <w:ind w:firstLine="34"/>
              <w:jc w:val="both"/>
              <w:rPr>
                <w:bCs/>
                <w:sz w:val="22"/>
                <w:szCs w:val="22"/>
              </w:rPr>
            </w:pPr>
            <w:r w:rsidRPr="00E26B10">
              <w:rPr>
                <w:color w:val="000000"/>
                <w:sz w:val="22"/>
                <w:szCs w:val="22"/>
              </w:rPr>
              <w:t>Понятие и цель судебного доказывания. Роль суда в процессе доказывания.Понятие судебных доказательств. Сведения о фактах и средства доказывания. Доказательственные факты.Понятие предмета доказывания. Формирование предмета доказывания по конкретному делу. Факты, не подлежащие доказыванию.Распределение между сторонами обязанности доказывания. Доказательственные презумпции (понятие, значение).Относимость и допустимость доказательств. Оценка доказательств.Классификация доказательств: первоначальные и производные; прямые и косвенные; личные, вещественные и смешанные.Объяснения сторон и третьих лиц. Утверждения и признания.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52A56" w:rsidRPr="00E26B10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E26B10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ознакомительный</w:t>
            </w:r>
          </w:p>
        </w:tc>
      </w:tr>
      <w:tr w:rsidR="00152A56" w:rsidRPr="00951164" w:rsidTr="00E26B10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356" w:type="dxa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52A56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257959" w:rsidRPr="00814B1C" w:rsidRDefault="00257959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152A56" w:rsidRPr="00951164" w:rsidTr="00E26B10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356" w:type="dxa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52A56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257959" w:rsidRPr="00814B1C" w:rsidRDefault="00257959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152A56" w:rsidRPr="00951164" w:rsidTr="00E26B10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356" w:type="dxa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52A56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257959" w:rsidRPr="00814B1C" w:rsidRDefault="00257959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152A56" w:rsidRPr="00951164" w:rsidTr="00E26B10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356" w:type="dxa"/>
            <w:shd w:val="clear" w:color="auto" w:fill="FFFFFF"/>
          </w:tcPr>
          <w:p w:rsidR="00152A56" w:rsidRPr="00814B1C" w:rsidRDefault="00152A56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814B1C">
              <w:rPr>
                <w:rFonts w:ascii="Times New Roman" w:eastAsia="Calibri" w:hAnsi="Times New Roman" w:cs="Times New Roman"/>
                <w:bCs/>
              </w:rPr>
              <w:t xml:space="preserve">обучающихся  </w:t>
            </w:r>
            <w:r w:rsidR="00855FA0" w:rsidRPr="00257959">
              <w:rPr>
                <w:rFonts w:ascii="Times New Roman" w:eastAsia="Calibri" w:hAnsi="Times New Roman" w:cs="Times New Roman"/>
                <w:bCs/>
              </w:rPr>
              <w:t>П</w:t>
            </w:r>
            <w:r w:rsidR="00855FA0" w:rsidRPr="00257959">
              <w:rPr>
                <w:rFonts w:ascii="Times New Roman" w:hAnsi="Times New Roman" w:cs="Times New Roman"/>
                <w:color w:val="000000"/>
              </w:rPr>
              <w:t>роанализировать</w:t>
            </w:r>
            <w:proofErr w:type="gramEnd"/>
            <w:r w:rsidR="00855FA0" w:rsidRPr="00257959">
              <w:rPr>
                <w:rFonts w:ascii="Times New Roman" w:hAnsi="Times New Roman" w:cs="Times New Roman"/>
                <w:color w:val="000000"/>
              </w:rPr>
              <w:t xml:space="preserve"> соответствующие положения процессуального закона.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E26B10" w:rsidRPr="00951164" w:rsidTr="00A965F2">
        <w:trPr>
          <w:trHeight w:val="852"/>
        </w:trPr>
        <w:tc>
          <w:tcPr>
            <w:tcW w:w="2518" w:type="dxa"/>
            <w:vMerge w:val="restart"/>
            <w:shd w:val="clear" w:color="auto" w:fill="FFFFFF"/>
          </w:tcPr>
          <w:p w:rsidR="00E26B10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26B10" w:rsidRPr="00814B1C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.2 </w:t>
            </w:r>
          </w:p>
          <w:p w:rsidR="00E26B10" w:rsidRPr="00E26B10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B10">
              <w:rPr>
                <w:rFonts w:ascii="Times New Roman" w:hAnsi="Times New Roman" w:cs="Times New Roman"/>
                <w:b/>
                <w:bCs/>
                <w:color w:val="000000"/>
              </w:rPr>
              <w:t>Иск</w:t>
            </w:r>
          </w:p>
          <w:p w:rsidR="00E26B10" w:rsidRPr="00814B1C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26B10" w:rsidRPr="00814B1C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/>
          </w:tcPr>
          <w:p w:rsidR="00E26B10" w:rsidRPr="00E26B10" w:rsidRDefault="00E26B10" w:rsidP="00E26B10">
            <w:pPr>
              <w:pStyle w:val="p151"/>
              <w:spacing w:before="291" w:beforeAutospacing="0" w:after="0" w:afterAutospacing="0" w:line="257" w:lineRule="atLeast"/>
              <w:rPr>
                <w:spacing w:val="-3"/>
                <w:sz w:val="22"/>
                <w:szCs w:val="22"/>
              </w:rPr>
            </w:pPr>
            <w:r w:rsidRPr="00E26B10">
              <w:rPr>
                <w:color w:val="000000"/>
                <w:sz w:val="22"/>
                <w:szCs w:val="22"/>
              </w:rPr>
              <w:t>Понятие и сущность искового производства. Понятие иска. Элементы иска. Виды исков. Право на иск и право на предъявление иска. Защита интересов ответчика. Возражения против иска (материально-правовые и процессуальные). Встречный иск. Порядок предъявления встречного иска. Изменение иска. Отказ от иска. Признание иска. Мировое соглашение. Обеспечение иска.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6B10" w:rsidRPr="00814B1C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E26B10" w:rsidRPr="00E26B10" w:rsidRDefault="00E26B10" w:rsidP="00A965F2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E26B10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репродуктивный</w:t>
            </w:r>
          </w:p>
        </w:tc>
      </w:tr>
      <w:tr w:rsidR="00E26B10" w:rsidRPr="00951164" w:rsidTr="00A965F2">
        <w:trPr>
          <w:trHeight w:val="141"/>
        </w:trPr>
        <w:tc>
          <w:tcPr>
            <w:tcW w:w="2518" w:type="dxa"/>
            <w:vMerge/>
            <w:shd w:val="clear" w:color="auto" w:fill="FFFFFF"/>
          </w:tcPr>
          <w:p w:rsidR="00E26B10" w:rsidRPr="00814B1C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/>
          </w:tcPr>
          <w:p w:rsidR="00E26B10" w:rsidRPr="00814B1C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6B10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257959" w:rsidRPr="00021082" w:rsidRDefault="00257959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26B10" w:rsidRPr="00814B1C" w:rsidRDefault="00E26B10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E26B10" w:rsidRPr="00951164" w:rsidTr="00A965F2">
        <w:trPr>
          <w:trHeight w:val="327"/>
        </w:trPr>
        <w:tc>
          <w:tcPr>
            <w:tcW w:w="2518" w:type="dxa"/>
            <w:vMerge/>
            <w:shd w:val="clear" w:color="auto" w:fill="FFFFFF"/>
          </w:tcPr>
          <w:p w:rsidR="00E26B10" w:rsidRPr="00814B1C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/>
          </w:tcPr>
          <w:p w:rsidR="00E26B10" w:rsidRPr="00814B1C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6B10" w:rsidRDefault="00257959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  <w:p w:rsidR="00257959" w:rsidRPr="00021082" w:rsidRDefault="00257959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26B10" w:rsidRPr="00814B1C" w:rsidRDefault="00E26B10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E26B10" w:rsidRPr="00951164" w:rsidTr="00A965F2">
        <w:trPr>
          <w:trHeight w:val="207"/>
        </w:trPr>
        <w:tc>
          <w:tcPr>
            <w:tcW w:w="2518" w:type="dxa"/>
            <w:vMerge/>
            <w:shd w:val="clear" w:color="auto" w:fill="FFFFFF"/>
          </w:tcPr>
          <w:p w:rsidR="00E26B10" w:rsidRPr="00814B1C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/>
          </w:tcPr>
          <w:p w:rsidR="00E26B10" w:rsidRPr="00814B1C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6B10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257959" w:rsidRPr="00021082" w:rsidRDefault="00257959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26B10" w:rsidRPr="00814B1C" w:rsidRDefault="00E26B10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E26B10" w:rsidRPr="00951164" w:rsidTr="00257959">
        <w:trPr>
          <w:trHeight w:val="818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26B10" w:rsidRPr="00814B1C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/>
          </w:tcPr>
          <w:p w:rsidR="00E26B10" w:rsidRPr="00814B1C" w:rsidRDefault="00E26B10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814B1C">
              <w:rPr>
                <w:rFonts w:ascii="Times New Roman" w:eastAsia="Calibri" w:hAnsi="Times New Roman" w:cs="Times New Roman"/>
                <w:bCs/>
              </w:rPr>
              <w:t xml:space="preserve">обучающихся  </w:t>
            </w:r>
            <w:r w:rsidR="00855FA0" w:rsidRPr="00257959">
              <w:rPr>
                <w:rFonts w:ascii="Times New Roman" w:eastAsia="Calibri" w:hAnsi="Times New Roman" w:cs="Times New Roman"/>
                <w:bCs/>
              </w:rPr>
              <w:t>П</w:t>
            </w:r>
            <w:r w:rsidR="00855FA0" w:rsidRPr="00257959">
              <w:rPr>
                <w:rFonts w:ascii="Times New Roman" w:hAnsi="Times New Roman" w:cs="Times New Roman"/>
                <w:color w:val="000000"/>
              </w:rPr>
              <w:t>роанализировать</w:t>
            </w:r>
            <w:proofErr w:type="gramEnd"/>
            <w:r w:rsidR="00855FA0" w:rsidRPr="00257959">
              <w:rPr>
                <w:rFonts w:ascii="Times New Roman" w:hAnsi="Times New Roman" w:cs="Times New Roman"/>
                <w:color w:val="000000"/>
              </w:rPr>
              <w:t xml:space="preserve"> соответствующие положения процессуального закона.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6B10" w:rsidRPr="00814B1C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26B10" w:rsidRPr="00814B1C" w:rsidRDefault="00E26B10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</w:tbl>
    <w:p w:rsidR="008857FE" w:rsidRDefault="008857FE" w:rsidP="00976543">
      <w:pPr>
        <w:pStyle w:val="a3"/>
        <w:rPr>
          <w:rFonts w:ascii="Arial" w:hAnsi="Arial" w:cs="Arial"/>
          <w:color w:val="00000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18"/>
        <w:gridCol w:w="9497"/>
        <w:gridCol w:w="1701"/>
        <w:gridCol w:w="1843"/>
      </w:tblGrid>
      <w:tr w:rsidR="00152A56" w:rsidRPr="00951164" w:rsidTr="00257959">
        <w:trPr>
          <w:trHeight w:val="20"/>
        </w:trPr>
        <w:tc>
          <w:tcPr>
            <w:tcW w:w="2518" w:type="dxa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>Раздел</w:t>
            </w:r>
            <w:r w:rsidR="00E26B10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814B1C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152A56" w:rsidRPr="00E26B10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6B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Производство в суде первой ин станции</w:t>
            </w:r>
          </w:p>
        </w:tc>
        <w:tc>
          <w:tcPr>
            <w:tcW w:w="9497" w:type="dxa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152A56" w:rsidRPr="00814B1C" w:rsidRDefault="00E27574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30</w:t>
            </w:r>
          </w:p>
        </w:tc>
        <w:tc>
          <w:tcPr>
            <w:tcW w:w="1843" w:type="dxa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52A56" w:rsidRPr="00951164" w:rsidTr="00257959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152A56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52A56" w:rsidRPr="00E26B10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26B10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 w:rsidR="00E26B10" w:rsidRPr="00E26B10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E26B10">
              <w:rPr>
                <w:rFonts w:ascii="Times New Roman" w:eastAsia="Calibri" w:hAnsi="Times New Roman" w:cs="Times New Roman"/>
                <w:b/>
                <w:bCs/>
              </w:rPr>
              <w:t>.1</w:t>
            </w:r>
          </w:p>
          <w:p w:rsidR="00152A56" w:rsidRPr="00814B1C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26B10">
              <w:rPr>
                <w:rFonts w:ascii="Times New Roman" w:hAnsi="Times New Roman" w:cs="Times New Roman"/>
                <w:b/>
                <w:bCs/>
                <w:color w:val="000000"/>
              </w:rPr>
              <w:t>Возбуждение гражданского дела</w:t>
            </w:r>
          </w:p>
        </w:tc>
        <w:tc>
          <w:tcPr>
            <w:tcW w:w="9497" w:type="dxa"/>
            <w:shd w:val="clear" w:color="auto" w:fill="FFFFFF"/>
          </w:tcPr>
          <w:p w:rsidR="00152A56" w:rsidRPr="00E26B10" w:rsidRDefault="00E26B10" w:rsidP="00E26B10">
            <w:pPr>
              <w:pStyle w:val="p115"/>
              <w:spacing w:before="291" w:beforeAutospacing="0" w:after="0" w:afterAutospacing="0" w:line="257" w:lineRule="atLeast"/>
              <w:ind w:firstLine="34"/>
              <w:jc w:val="both"/>
              <w:rPr>
                <w:bCs/>
                <w:sz w:val="22"/>
                <w:szCs w:val="22"/>
              </w:rPr>
            </w:pPr>
            <w:r w:rsidRPr="00E26B10">
              <w:rPr>
                <w:color w:val="000000"/>
                <w:sz w:val="22"/>
                <w:szCs w:val="22"/>
              </w:rPr>
              <w:t>Порядок предъявления иска. Последствия его несоблюдения. Исковое заявление и его реквизиты. Документы, прилагаемые к исковому заявлению. Порядок исправления недостатков искового заявления. Оставление заявления без движения. Принятие искового заявления. Основания к отказу в принятии искового заявления. Возвращение искового заявления (основания, последствия). Отличие отказа в принятии заявления от возвращения заявления и оставления заявления без движения. Правовые последствия возбуждения гражданского дела.</w:t>
            </w:r>
          </w:p>
        </w:tc>
        <w:tc>
          <w:tcPr>
            <w:tcW w:w="1701" w:type="dxa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52A56" w:rsidRPr="00E26B10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E26B10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ознакомительный</w:t>
            </w:r>
          </w:p>
        </w:tc>
      </w:tr>
      <w:tr w:rsidR="00152A56" w:rsidRPr="00951164" w:rsidTr="00257959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FFFFFF"/>
          </w:tcPr>
          <w:p w:rsidR="00152A56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E66675" w:rsidRPr="00814B1C" w:rsidRDefault="00E6667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152A56" w:rsidRPr="00951164" w:rsidTr="00257959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01" w:type="dxa"/>
            <w:shd w:val="clear" w:color="auto" w:fill="FFFFFF"/>
          </w:tcPr>
          <w:p w:rsidR="00152A56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E66675" w:rsidRPr="00814B1C" w:rsidRDefault="00E6667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152A56" w:rsidRPr="00951164" w:rsidTr="00257959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01" w:type="dxa"/>
            <w:shd w:val="clear" w:color="auto" w:fill="FFFFFF"/>
          </w:tcPr>
          <w:p w:rsidR="00152A56" w:rsidRDefault="00E26B1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E66675" w:rsidRPr="00814B1C" w:rsidRDefault="00E6667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152A56" w:rsidRPr="00951164" w:rsidTr="00257959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152A56" w:rsidRPr="00814B1C" w:rsidRDefault="00152A56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обучающихся </w:t>
            </w:r>
            <w:proofErr w:type="gramStart"/>
            <w:r w:rsidR="00855FA0" w:rsidRPr="00257959">
              <w:rPr>
                <w:rFonts w:ascii="Times New Roman" w:eastAsia="Calibri" w:hAnsi="Times New Roman" w:cs="Times New Roman"/>
                <w:bCs/>
              </w:rPr>
              <w:t>П</w:t>
            </w:r>
            <w:r w:rsidR="00855FA0" w:rsidRPr="00257959">
              <w:rPr>
                <w:rFonts w:ascii="Times New Roman" w:hAnsi="Times New Roman" w:cs="Times New Roman"/>
                <w:color w:val="000000"/>
              </w:rPr>
              <w:t>роанализировать</w:t>
            </w:r>
            <w:proofErr w:type="gramEnd"/>
            <w:r w:rsidR="00855FA0" w:rsidRPr="00257959">
              <w:rPr>
                <w:rFonts w:ascii="Times New Roman" w:hAnsi="Times New Roman" w:cs="Times New Roman"/>
                <w:color w:val="000000"/>
              </w:rPr>
              <w:t xml:space="preserve"> соответствующие положения процессуального закона.</w:t>
            </w:r>
          </w:p>
        </w:tc>
        <w:tc>
          <w:tcPr>
            <w:tcW w:w="1701" w:type="dxa"/>
            <w:shd w:val="clear" w:color="auto" w:fill="FFFFFF"/>
          </w:tcPr>
          <w:p w:rsidR="00152A56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  <w:p w:rsidR="00E66675" w:rsidRDefault="00E6667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E66675" w:rsidRPr="00814B1C" w:rsidRDefault="00E6667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8857FE" w:rsidRPr="00951164" w:rsidTr="00257959">
        <w:trPr>
          <w:trHeight w:val="852"/>
        </w:trPr>
        <w:tc>
          <w:tcPr>
            <w:tcW w:w="2518" w:type="dxa"/>
            <w:vMerge w:val="restart"/>
            <w:shd w:val="clear" w:color="auto" w:fill="FFFFFF"/>
          </w:tcPr>
          <w:p w:rsidR="008857FE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857FE" w:rsidRPr="00814B1C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.2 </w:t>
            </w:r>
          </w:p>
          <w:p w:rsidR="008857FE" w:rsidRPr="00E26B10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B10">
              <w:rPr>
                <w:rFonts w:ascii="Times New Roman" w:hAnsi="Times New Roman" w:cs="Times New Roman"/>
                <w:b/>
                <w:bCs/>
                <w:color w:val="000000"/>
              </w:rPr>
              <w:t>Подготовка дела к судебному разбирательству</w:t>
            </w:r>
          </w:p>
          <w:p w:rsidR="008857FE" w:rsidRPr="00814B1C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8857FE" w:rsidRPr="00814B1C" w:rsidRDefault="008857FE" w:rsidP="00E26B10">
            <w:pPr>
              <w:pStyle w:val="p115"/>
              <w:spacing w:before="291" w:beforeAutospacing="0" w:after="0" w:afterAutospacing="0" w:line="257" w:lineRule="atLeast"/>
              <w:jc w:val="both"/>
              <w:rPr>
                <w:spacing w:val="-3"/>
                <w:sz w:val="22"/>
                <w:szCs w:val="22"/>
              </w:rPr>
            </w:pPr>
            <w:r w:rsidRPr="00E26B10">
              <w:rPr>
                <w:color w:val="000000"/>
                <w:sz w:val="22"/>
                <w:szCs w:val="22"/>
              </w:rPr>
              <w:t>Подготовка дела к судебному разбирательству. Ее задачи и значение. Процессуальные действия, совершаемые сторонами и судьей в порядке подготовки гражданского дела к судебному разбирательству.Соединение и разъединение исковых требований. Предварительное судебное заседание (цели, порядок и сроки про</w:t>
            </w:r>
            <w:r w:rsidRPr="00E26B10">
              <w:rPr>
                <w:color w:val="000000"/>
                <w:sz w:val="21"/>
                <w:szCs w:val="21"/>
              </w:rPr>
              <w:t>ведения). Окончание предварительного судебного заседания. Назначение дела к судебному разбирательству. Надлежащее извещение лиц, участвующих в деле. Вызов в суд. Содержание судебных повесток и иных судебных извещений. Порядок вручения повесток и извещений.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857FE" w:rsidRPr="00814B1C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857FE" w:rsidRPr="008857FE" w:rsidRDefault="008857FE" w:rsidP="00A965F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857F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репродуктивный</w:t>
            </w:r>
          </w:p>
        </w:tc>
      </w:tr>
      <w:tr w:rsidR="008857FE" w:rsidRPr="00951164" w:rsidTr="00257959">
        <w:trPr>
          <w:trHeight w:val="141"/>
        </w:trPr>
        <w:tc>
          <w:tcPr>
            <w:tcW w:w="2518" w:type="dxa"/>
            <w:vMerge/>
            <w:shd w:val="clear" w:color="auto" w:fill="FFFFFF"/>
          </w:tcPr>
          <w:p w:rsidR="008857FE" w:rsidRPr="00814B1C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8857FE" w:rsidRPr="00814B1C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857FE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E66675" w:rsidRPr="00021082" w:rsidRDefault="00E6667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857FE" w:rsidRPr="00814B1C" w:rsidRDefault="008857FE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8857FE" w:rsidRPr="00951164" w:rsidTr="00257959">
        <w:trPr>
          <w:trHeight w:val="327"/>
        </w:trPr>
        <w:tc>
          <w:tcPr>
            <w:tcW w:w="2518" w:type="dxa"/>
            <w:vMerge/>
            <w:shd w:val="clear" w:color="auto" w:fill="FFFFFF"/>
          </w:tcPr>
          <w:p w:rsidR="008857FE" w:rsidRPr="00814B1C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8857FE" w:rsidRPr="00814B1C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857FE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E66675" w:rsidRPr="00021082" w:rsidRDefault="00E6667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857FE" w:rsidRPr="00814B1C" w:rsidRDefault="008857FE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8857FE" w:rsidRPr="00951164" w:rsidTr="00257959">
        <w:trPr>
          <w:trHeight w:val="207"/>
        </w:trPr>
        <w:tc>
          <w:tcPr>
            <w:tcW w:w="2518" w:type="dxa"/>
            <w:vMerge/>
            <w:shd w:val="clear" w:color="auto" w:fill="FFFFFF"/>
          </w:tcPr>
          <w:p w:rsidR="008857FE" w:rsidRPr="00814B1C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8857FE" w:rsidRPr="00814B1C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857FE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E66675" w:rsidRPr="00021082" w:rsidRDefault="00E6667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857FE" w:rsidRPr="00814B1C" w:rsidRDefault="008857FE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8857FE" w:rsidRPr="00951164" w:rsidTr="00257959">
        <w:trPr>
          <w:trHeight w:val="207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57FE" w:rsidRPr="00814B1C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8857FE" w:rsidRPr="00814B1C" w:rsidRDefault="008857FE" w:rsidP="00A965F2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обучающихся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857FE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855FA0" w:rsidRDefault="00855FA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BC1222" w:rsidRPr="00814B1C" w:rsidRDefault="00BC122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57FE" w:rsidRPr="00814B1C" w:rsidRDefault="008857FE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8857FE" w:rsidRPr="00951164" w:rsidTr="00257959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8857FE" w:rsidRDefault="008857FE" w:rsidP="0088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857FE" w:rsidRPr="00814B1C" w:rsidRDefault="008857FE" w:rsidP="0088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814B1C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  <w:p w:rsidR="008857FE" w:rsidRPr="008857FE" w:rsidRDefault="008857FE" w:rsidP="0088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57FE">
              <w:rPr>
                <w:rFonts w:ascii="Times New Roman" w:hAnsi="Times New Roman" w:cs="Times New Roman"/>
                <w:b/>
                <w:bCs/>
                <w:color w:val="000000"/>
              </w:rPr>
              <w:t>Судебное разбирательство</w:t>
            </w:r>
          </w:p>
        </w:tc>
        <w:tc>
          <w:tcPr>
            <w:tcW w:w="9497" w:type="dxa"/>
            <w:shd w:val="clear" w:color="auto" w:fill="FFFFFF"/>
          </w:tcPr>
          <w:p w:rsidR="008857FE" w:rsidRPr="00814B1C" w:rsidRDefault="008857FE" w:rsidP="00BC1222">
            <w:pPr>
              <w:pStyle w:val="p133"/>
              <w:spacing w:before="291" w:beforeAutospacing="0" w:after="0" w:afterAutospacing="0" w:line="257" w:lineRule="atLeast"/>
              <w:jc w:val="both"/>
              <w:rPr>
                <w:color w:val="000000"/>
                <w:sz w:val="22"/>
                <w:szCs w:val="22"/>
              </w:rPr>
            </w:pPr>
            <w:r w:rsidRPr="008857FE">
              <w:rPr>
                <w:color w:val="000000"/>
                <w:sz w:val="22"/>
                <w:szCs w:val="22"/>
              </w:rPr>
              <w:t>Значение судебного разбирательства. Роль председательствующего в руководстве судебным разбирательством дела.Части судебного разбирательства. Отложение разбирательства дела. Приостановление производства по делу. Окончание дела без вынесения решения: прекращение производства по делу, оставление заявления без рассмотрения.</w:t>
            </w:r>
            <w:r w:rsidRPr="008857F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857FE">
              <w:rPr>
                <w:color w:val="000000"/>
                <w:sz w:val="22"/>
                <w:szCs w:val="22"/>
              </w:rPr>
              <w:t xml:space="preserve">Протокол судебного заседания, его содержание и значение. </w:t>
            </w:r>
          </w:p>
        </w:tc>
        <w:tc>
          <w:tcPr>
            <w:tcW w:w="1701" w:type="dxa"/>
            <w:shd w:val="clear" w:color="auto" w:fill="FFFFFF"/>
          </w:tcPr>
          <w:p w:rsidR="008857FE" w:rsidRPr="00814B1C" w:rsidRDefault="00A965F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857FE" w:rsidRPr="00814B1C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8857FE" w:rsidRPr="00951164" w:rsidTr="00257959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8857FE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8857FE" w:rsidRPr="00814B1C" w:rsidRDefault="008857FE" w:rsidP="008857FE">
            <w:pPr>
              <w:pStyle w:val="p110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FFFFFF"/>
          </w:tcPr>
          <w:p w:rsidR="008857FE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E66675" w:rsidRPr="00814B1C" w:rsidRDefault="00E6667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857FE" w:rsidRPr="00814B1C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8857FE" w:rsidRPr="00951164" w:rsidTr="00257959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8857FE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8857FE" w:rsidRPr="00814B1C" w:rsidRDefault="008857FE" w:rsidP="008857FE">
            <w:pPr>
              <w:pStyle w:val="p110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1701" w:type="dxa"/>
            <w:shd w:val="clear" w:color="auto" w:fill="FFFFFF"/>
          </w:tcPr>
          <w:p w:rsidR="00E66675" w:rsidRPr="007C2B01" w:rsidRDefault="008857FE" w:rsidP="007C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8857FE" w:rsidRPr="00814B1C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8857FE" w:rsidRPr="00951164" w:rsidTr="00257959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8857FE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8857FE" w:rsidRPr="00814B1C" w:rsidRDefault="008857FE" w:rsidP="008857FE">
            <w:pPr>
              <w:pStyle w:val="p110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</w:rPr>
              <w:t>Контрольные работы</w:t>
            </w:r>
          </w:p>
        </w:tc>
        <w:tc>
          <w:tcPr>
            <w:tcW w:w="1701" w:type="dxa"/>
            <w:shd w:val="clear" w:color="auto" w:fill="FFFFFF"/>
          </w:tcPr>
          <w:p w:rsidR="00E66675" w:rsidRPr="007C2B01" w:rsidRDefault="008857FE" w:rsidP="007C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8857FE" w:rsidRPr="00814B1C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8857FE" w:rsidRPr="00951164" w:rsidTr="00257959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8857FE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8857FE" w:rsidRPr="00814B1C" w:rsidRDefault="008857FE" w:rsidP="00855FA0">
            <w:pPr>
              <w:pStyle w:val="p110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</w:rPr>
              <w:t>Самостоятельная работа обучающихся</w:t>
            </w:r>
            <w:r w:rsidR="00855FA0" w:rsidRPr="00E66675">
              <w:rPr>
                <w:rFonts w:eastAsia="Calibri"/>
                <w:bCs/>
              </w:rPr>
              <w:t>П</w:t>
            </w:r>
            <w:r w:rsidR="00855FA0" w:rsidRPr="00E66675">
              <w:rPr>
                <w:color w:val="000000"/>
                <w:sz w:val="22"/>
                <w:szCs w:val="22"/>
              </w:rPr>
              <w:t>роанализировать соответствующие положения процессуального закона.</w:t>
            </w:r>
          </w:p>
        </w:tc>
        <w:tc>
          <w:tcPr>
            <w:tcW w:w="1701" w:type="dxa"/>
            <w:shd w:val="clear" w:color="auto" w:fill="FFFFFF"/>
          </w:tcPr>
          <w:p w:rsidR="008857FE" w:rsidRPr="00814B1C" w:rsidRDefault="00855FA0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8857FE" w:rsidRPr="00814B1C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152A56" w:rsidRPr="00951164" w:rsidTr="00257959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152A56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52A56" w:rsidRPr="008857FE" w:rsidRDefault="00152A56" w:rsidP="0088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 w:rsidR="008857FE">
              <w:rPr>
                <w:rFonts w:ascii="Times New Roman" w:eastAsia="Calibri" w:hAnsi="Times New Roman" w:cs="Times New Roman"/>
                <w:b/>
                <w:bCs/>
              </w:rPr>
              <w:t xml:space="preserve">5.4 </w:t>
            </w:r>
            <w:r w:rsidR="008857FE" w:rsidRPr="008857FE">
              <w:rPr>
                <w:rFonts w:ascii="Times New Roman" w:hAnsi="Times New Roman" w:cs="Times New Roman"/>
                <w:b/>
                <w:bCs/>
                <w:color w:val="000000"/>
              </w:rPr>
              <w:t>Постановления суда первой инстанции</w:t>
            </w:r>
          </w:p>
        </w:tc>
        <w:tc>
          <w:tcPr>
            <w:tcW w:w="9497" w:type="dxa"/>
            <w:shd w:val="clear" w:color="auto" w:fill="FFFFFF"/>
          </w:tcPr>
          <w:p w:rsidR="00152A56" w:rsidRPr="00BC1222" w:rsidRDefault="008857FE" w:rsidP="008857FE">
            <w:pPr>
              <w:pStyle w:val="p133"/>
              <w:spacing w:before="291" w:beforeAutospacing="0" w:after="0" w:afterAutospacing="0" w:line="257" w:lineRule="atLeast"/>
              <w:jc w:val="both"/>
              <w:rPr>
                <w:bCs/>
                <w:sz w:val="22"/>
                <w:szCs w:val="22"/>
              </w:rPr>
            </w:pPr>
            <w:r w:rsidRPr="00BC1222">
              <w:rPr>
                <w:color w:val="000000"/>
                <w:sz w:val="22"/>
                <w:szCs w:val="22"/>
              </w:rPr>
              <w:t>Понятие и виды судебных постановлений. Отличие судебного решения от судебного определения. Сущность и значение судебного решения. Законная сила судебного решения. Правовые последствия вступления решения в законную силу. Индексация взысканных сумм. Немедленное исполнение решения (виды и основания).</w:t>
            </w:r>
            <w:r w:rsidRPr="00BC1222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152A56" w:rsidRPr="00B40EA4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40EA4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ознакомительный</w:t>
            </w:r>
          </w:p>
        </w:tc>
      </w:tr>
      <w:tr w:rsidR="00152A56" w:rsidRPr="00951164" w:rsidTr="00257959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FFFFFF"/>
          </w:tcPr>
          <w:p w:rsidR="00152A56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E66675" w:rsidRPr="00814B1C" w:rsidRDefault="00E6667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152A56" w:rsidRPr="00951164" w:rsidTr="00257959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01" w:type="dxa"/>
            <w:shd w:val="clear" w:color="auto" w:fill="FFFFFF"/>
          </w:tcPr>
          <w:p w:rsidR="00E66675" w:rsidRPr="00814B1C" w:rsidRDefault="00E66675" w:rsidP="007C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152A56" w:rsidRPr="00951164" w:rsidTr="00257959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01" w:type="dxa"/>
            <w:shd w:val="clear" w:color="auto" w:fill="FFFFFF"/>
          </w:tcPr>
          <w:p w:rsidR="00152A56" w:rsidRDefault="008857F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E66675" w:rsidRPr="00814B1C" w:rsidRDefault="00E6667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152A56" w:rsidRPr="00951164" w:rsidTr="00257959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/>
          </w:tcPr>
          <w:p w:rsidR="00152A56" w:rsidRPr="00814B1C" w:rsidRDefault="00152A56" w:rsidP="00A965F2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обучающихся  </w:t>
            </w:r>
          </w:p>
        </w:tc>
        <w:tc>
          <w:tcPr>
            <w:tcW w:w="1701" w:type="dxa"/>
            <w:shd w:val="clear" w:color="auto" w:fill="FFFFFF"/>
          </w:tcPr>
          <w:p w:rsidR="00152A56" w:rsidRPr="00814B1C" w:rsidRDefault="00E2409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152A56" w:rsidRPr="00814B1C" w:rsidRDefault="00152A5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C1222" w:rsidRPr="00951164" w:rsidTr="00257959">
        <w:trPr>
          <w:trHeight w:val="852"/>
        </w:trPr>
        <w:tc>
          <w:tcPr>
            <w:tcW w:w="2518" w:type="dxa"/>
            <w:vMerge w:val="restart"/>
            <w:shd w:val="clear" w:color="auto" w:fill="FFFFFF"/>
          </w:tcPr>
          <w:p w:rsidR="00BC1222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1222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Тема 5.5</w:t>
            </w:r>
          </w:p>
          <w:p w:rsidR="00BC1222" w:rsidRPr="008857FE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57FE">
              <w:rPr>
                <w:rFonts w:ascii="Times New Roman" w:hAnsi="Times New Roman" w:cs="Times New Roman"/>
                <w:b/>
                <w:bCs/>
                <w:color w:val="000000"/>
              </w:rPr>
              <w:t>Заочное производство и заочное решение</w:t>
            </w:r>
          </w:p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BC1222" w:rsidRPr="00814B1C" w:rsidRDefault="00BC1222" w:rsidP="00BC1222">
            <w:pPr>
              <w:pStyle w:val="p119"/>
              <w:spacing w:before="291" w:beforeAutospacing="0" w:after="0" w:afterAutospacing="0" w:line="257" w:lineRule="atLeast"/>
              <w:jc w:val="both"/>
              <w:rPr>
                <w:spacing w:val="-3"/>
                <w:sz w:val="22"/>
                <w:szCs w:val="22"/>
              </w:rPr>
            </w:pPr>
            <w:r w:rsidRPr="00BC1222">
              <w:rPr>
                <w:color w:val="000000"/>
                <w:sz w:val="22"/>
                <w:szCs w:val="22"/>
              </w:rPr>
              <w:t>Понятие и значение заочного производства. Условия рассмотрения дела в заочном производстве. Порядок заочного производства. Содержание заочного решения.</w:t>
            </w:r>
            <w:r w:rsidRPr="00BC1222">
              <w:rPr>
                <w:color w:val="000000"/>
                <w:sz w:val="21"/>
                <w:szCs w:val="21"/>
              </w:rPr>
              <w:t>Пересмотр заочного решения.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C1222" w:rsidRPr="00B40EA4" w:rsidRDefault="00BC1222" w:rsidP="00A965F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40EA4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репродуктивный</w:t>
            </w:r>
          </w:p>
        </w:tc>
      </w:tr>
      <w:tr w:rsidR="00BC1222" w:rsidRPr="00951164" w:rsidTr="00257959">
        <w:trPr>
          <w:trHeight w:val="141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BC1222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E66675" w:rsidRPr="00021082" w:rsidRDefault="00E6667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C1222" w:rsidRPr="00814B1C" w:rsidRDefault="00BC1222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C1222" w:rsidRPr="00951164" w:rsidTr="00257959">
        <w:trPr>
          <w:trHeight w:val="327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BC1222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E66675" w:rsidRPr="00021082" w:rsidRDefault="00E6667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C1222" w:rsidRPr="00814B1C" w:rsidRDefault="00BC1222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C1222" w:rsidRPr="00951164" w:rsidTr="00257959">
        <w:trPr>
          <w:trHeight w:val="207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BC1222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E66675" w:rsidRPr="00021082" w:rsidRDefault="00E6667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C1222" w:rsidRPr="00814B1C" w:rsidRDefault="00BC1222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C1222" w:rsidRPr="00951164" w:rsidTr="00257959">
        <w:trPr>
          <w:trHeight w:val="207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BC1222" w:rsidRPr="00814B1C" w:rsidRDefault="00BC1222" w:rsidP="00A965F2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обучающихся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1222" w:rsidRPr="00814B1C" w:rsidRDefault="00BC1222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</w:tbl>
    <w:p w:rsidR="007124BE" w:rsidRDefault="007124BE" w:rsidP="00976543">
      <w:pPr>
        <w:pStyle w:val="a3"/>
        <w:rPr>
          <w:rFonts w:ascii="Arial" w:hAnsi="Arial" w:cs="Arial"/>
          <w:color w:val="00000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18"/>
        <w:gridCol w:w="9450"/>
        <w:gridCol w:w="1748"/>
        <w:gridCol w:w="1843"/>
      </w:tblGrid>
      <w:tr w:rsidR="00BC1222" w:rsidRPr="00951164" w:rsidTr="00492279">
        <w:trPr>
          <w:trHeight w:val="1000"/>
        </w:trPr>
        <w:tc>
          <w:tcPr>
            <w:tcW w:w="2518" w:type="dxa"/>
            <w:vMerge w:val="restart"/>
            <w:shd w:val="clear" w:color="auto" w:fill="FFFFFF"/>
          </w:tcPr>
          <w:p w:rsidR="00BC1222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1222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Тема 5.6</w:t>
            </w:r>
          </w:p>
          <w:p w:rsidR="00BC1222" w:rsidRPr="00BC1222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1222">
              <w:rPr>
                <w:rFonts w:ascii="Times New Roman" w:hAnsi="Times New Roman" w:cs="Times New Roman"/>
                <w:b/>
                <w:bCs/>
                <w:color w:val="000000"/>
              </w:rPr>
              <w:t>Приказное производство</w:t>
            </w:r>
          </w:p>
        </w:tc>
        <w:tc>
          <w:tcPr>
            <w:tcW w:w="9450" w:type="dxa"/>
            <w:shd w:val="clear" w:color="auto" w:fill="FFFFFF"/>
          </w:tcPr>
          <w:p w:rsidR="00BC1222" w:rsidRPr="00BC1222" w:rsidRDefault="00BC1222" w:rsidP="00492279">
            <w:pPr>
              <w:pStyle w:val="p11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C1222">
              <w:rPr>
                <w:color w:val="000000"/>
                <w:sz w:val="22"/>
                <w:szCs w:val="22"/>
              </w:rPr>
              <w:t>Понятие и сущность судебного приказа. Требования, по которым выдается судебный приказ.Форма и содержание заявления о выдаче судебного приказа. Основания для отказа в принятии заявления.Порядок выдачи судебного приказа. Его содержание. Отмена судебного приказа. Выдача судебного приказа взыскателю.</w:t>
            </w:r>
          </w:p>
        </w:tc>
        <w:tc>
          <w:tcPr>
            <w:tcW w:w="1748" w:type="dxa"/>
            <w:shd w:val="clear" w:color="auto" w:fill="FFFFFF"/>
          </w:tcPr>
          <w:p w:rsidR="00BC1222" w:rsidRPr="00814B1C" w:rsidRDefault="00A965F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C1222" w:rsidRPr="00B40EA4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40EA4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репродуктивный</w:t>
            </w: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492279">
            <w:pPr>
              <w:pStyle w:val="p110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</w:rPr>
              <w:t>Лабораторные работы</w:t>
            </w:r>
          </w:p>
        </w:tc>
        <w:tc>
          <w:tcPr>
            <w:tcW w:w="1748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492279">
            <w:pPr>
              <w:pStyle w:val="p110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492279">
            <w:pPr>
              <w:pStyle w:val="p110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</w:rPr>
              <w:t>Контрольные работы</w:t>
            </w:r>
          </w:p>
        </w:tc>
        <w:tc>
          <w:tcPr>
            <w:tcW w:w="1748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492279">
            <w:pPr>
              <w:pStyle w:val="p110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</w:rPr>
              <w:t xml:space="preserve">Самостоятельная работа обучающихся </w:t>
            </w:r>
            <w:proofErr w:type="gramStart"/>
            <w:r w:rsidR="00855FA0" w:rsidRPr="00E66675">
              <w:rPr>
                <w:rFonts w:eastAsia="Calibri"/>
                <w:bCs/>
              </w:rPr>
              <w:t>П</w:t>
            </w:r>
            <w:r w:rsidR="00855FA0" w:rsidRPr="00E66675">
              <w:rPr>
                <w:color w:val="000000"/>
                <w:sz w:val="22"/>
                <w:szCs w:val="22"/>
              </w:rPr>
              <w:t>роанализировать</w:t>
            </w:r>
            <w:proofErr w:type="gramEnd"/>
            <w:r w:rsidR="00855FA0" w:rsidRPr="00E66675">
              <w:rPr>
                <w:color w:val="000000"/>
                <w:sz w:val="22"/>
                <w:szCs w:val="22"/>
              </w:rPr>
              <w:t xml:space="preserve"> соответствующие положения процессуального закона.</w:t>
            </w:r>
          </w:p>
        </w:tc>
        <w:tc>
          <w:tcPr>
            <w:tcW w:w="1748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C1222" w:rsidRPr="00951164" w:rsidTr="00492279">
        <w:trPr>
          <w:trHeight w:val="1591"/>
        </w:trPr>
        <w:tc>
          <w:tcPr>
            <w:tcW w:w="2518" w:type="dxa"/>
            <w:vMerge w:val="restart"/>
            <w:shd w:val="clear" w:color="auto" w:fill="FFFFFF"/>
          </w:tcPr>
          <w:p w:rsidR="00BC1222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1222" w:rsidRPr="00814B1C" w:rsidRDefault="00BC1222" w:rsidP="00BC1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5.7</w:t>
            </w:r>
          </w:p>
          <w:p w:rsidR="00BC1222" w:rsidRPr="00BC1222" w:rsidRDefault="00BC1222" w:rsidP="00BC1222">
            <w:pPr>
              <w:pStyle w:val="p163"/>
              <w:spacing w:before="0" w:beforeAutospacing="0" w:after="0" w:afterAutospacing="0"/>
              <w:ind w:firstLine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222">
              <w:rPr>
                <w:b/>
                <w:bCs/>
                <w:color w:val="000000"/>
                <w:sz w:val="22"/>
                <w:szCs w:val="22"/>
              </w:rPr>
              <w:t>Производство по рассмотрению заявлений о присуждении компенсации за нарушение права</w:t>
            </w:r>
          </w:p>
          <w:p w:rsidR="00BC1222" w:rsidRPr="00814B1C" w:rsidRDefault="00E66675" w:rsidP="00E66675">
            <w:pPr>
              <w:pStyle w:val="p164"/>
              <w:spacing w:before="0" w:beforeAutospacing="0" w:after="0" w:afterAutospacing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судопроизводстве</w:t>
            </w:r>
          </w:p>
        </w:tc>
        <w:tc>
          <w:tcPr>
            <w:tcW w:w="9450" w:type="dxa"/>
            <w:shd w:val="clear" w:color="auto" w:fill="FFFFFF"/>
          </w:tcPr>
          <w:p w:rsidR="007124BE" w:rsidRPr="00492279" w:rsidRDefault="00BC1222" w:rsidP="00492279">
            <w:pPr>
              <w:pStyle w:val="p165"/>
              <w:spacing w:before="326" w:beforeAutospacing="0" w:after="0" w:afterAutospacing="0" w:line="257" w:lineRule="atLeast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BC1222">
              <w:rPr>
                <w:color w:val="000000"/>
                <w:sz w:val="22"/>
                <w:szCs w:val="22"/>
              </w:rPr>
              <w:t>Право на обращение в суд с заявлением о присуждении компенсации за нарушение права на судопроизводство в разумный срок или права на исполнение судебного постановления в разумный срок (субъекты, основания обращения, срок обращения</w:t>
            </w:r>
            <w:proofErr w:type="gramStart"/>
            <w:r w:rsidRPr="00BC1222">
              <w:rPr>
                <w:color w:val="000000"/>
                <w:sz w:val="22"/>
                <w:szCs w:val="22"/>
              </w:rPr>
              <w:t>).Подведомственность</w:t>
            </w:r>
            <w:proofErr w:type="gramEnd"/>
            <w:r w:rsidRPr="00BC1222">
              <w:rPr>
                <w:color w:val="000000"/>
                <w:sz w:val="22"/>
                <w:szCs w:val="22"/>
              </w:rPr>
              <w:t>. Подсудность дела. Порядок обращения в суд и принятия заявления. Лица, участвующие в деле. Доказывание по делам данной категории. Особенности подготовки и рассмотрения дела. Решение по делу, особенности исполнения.</w:t>
            </w:r>
          </w:p>
        </w:tc>
        <w:tc>
          <w:tcPr>
            <w:tcW w:w="1748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C1222" w:rsidRPr="00B40EA4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40EA4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ознакомительный</w:t>
            </w: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48" w:type="dxa"/>
            <w:shd w:val="clear" w:color="auto" w:fill="FFFFFF"/>
          </w:tcPr>
          <w:p w:rsidR="00E66675" w:rsidRPr="00492279" w:rsidRDefault="00BC122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shd w:val="clear" w:color="auto" w:fill="FFFFFF"/>
          </w:tcPr>
          <w:p w:rsidR="00E66675" w:rsidRPr="00492279" w:rsidRDefault="00BC122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48" w:type="dxa"/>
            <w:shd w:val="clear" w:color="auto" w:fill="FFFFFF"/>
          </w:tcPr>
          <w:p w:rsidR="00E66675" w:rsidRPr="00492279" w:rsidRDefault="00BC122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7124BE" w:rsidRPr="00814B1C" w:rsidRDefault="00BC1222" w:rsidP="00A965F2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обучающихся  </w:t>
            </w:r>
          </w:p>
        </w:tc>
        <w:tc>
          <w:tcPr>
            <w:tcW w:w="1748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7124BE" w:rsidRPr="00951164" w:rsidTr="00A965F2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7124BE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124BE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Тема 5.8</w:t>
            </w:r>
          </w:p>
          <w:p w:rsidR="007124BE" w:rsidRPr="007124BE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24BE"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Производство по делам, возникающим из публичных правоотношений</w:t>
            </w:r>
          </w:p>
        </w:tc>
        <w:tc>
          <w:tcPr>
            <w:tcW w:w="9450" w:type="dxa"/>
            <w:shd w:val="clear" w:color="auto" w:fill="FFFFFF"/>
          </w:tcPr>
          <w:p w:rsidR="007124BE" w:rsidRPr="007124BE" w:rsidRDefault="007124BE" w:rsidP="007124BE">
            <w:pPr>
              <w:pStyle w:val="p110"/>
              <w:spacing w:before="234" w:beforeAutospacing="0" w:after="0" w:afterAutospacing="0" w:line="195" w:lineRule="atLeast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7124BE">
              <w:rPr>
                <w:color w:val="000000"/>
                <w:sz w:val="22"/>
                <w:szCs w:val="22"/>
              </w:rPr>
              <w:t>Понятие и сущность производства по делам, возникающим из публичных правоотношений. Производство по делам о признании недействующими нормативных правовых актов полностью или в части.</w:t>
            </w:r>
            <w:r w:rsidRPr="007124B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124BE">
              <w:rPr>
                <w:color w:val="000000"/>
                <w:sz w:val="21"/>
                <w:szCs w:val="21"/>
              </w:rPr>
              <w:t>Производство по заявлениям граждан об оспаривании решений, действий, (бездействий) органов государственной власти, органов местного самоуправления, должностных лиц, государственных и муниципальных служащих</w:t>
            </w:r>
            <w:r w:rsidRPr="007124BE">
              <w:rPr>
                <w:color w:val="000000"/>
                <w:sz w:val="22"/>
                <w:szCs w:val="22"/>
              </w:rPr>
              <w:t xml:space="preserve"> Производство по делам о защите избирательных прав и права на участие в референдуме граждан РФ. </w:t>
            </w:r>
            <w:r w:rsidRPr="007124BE">
              <w:rPr>
                <w:color w:val="000000"/>
                <w:sz w:val="21"/>
                <w:szCs w:val="21"/>
              </w:rPr>
              <w:t>Производство по делам об административном надзоре за лицами, освобожденными из мест лишения свободы.</w:t>
            </w:r>
          </w:p>
        </w:tc>
        <w:tc>
          <w:tcPr>
            <w:tcW w:w="1748" w:type="dxa"/>
            <w:shd w:val="clear" w:color="auto" w:fill="FFFFFF"/>
          </w:tcPr>
          <w:p w:rsidR="007124BE" w:rsidRPr="00814B1C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7124BE" w:rsidRPr="00814B1C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7124BE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7124BE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7124BE" w:rsidRPr="00814B1C" w:rsidRDefault="007124BE" w:rsidP="003851CD">
            <w:pPr>
              <w:pStyle w:val="p110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</w:rPr>
              <w:t>Лабораторные работы</w:t>
            </w:r>
          </w:p>
        </w:tc>
        <w:tc>
          <w:tcPr>
            <w:tcW w:w="1748" w:type="dxa"/>
            <w:shd w:val="clear" w:color="auto" w:fill="FFFFFF"/>
          </w:tcPr>
          <w:p w:rsidR="00E66675" w:rsidRPr="00492279" w:rsidRDefault="007124BE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7124BE" w:rsidRPr="00814B1C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7124BE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7124BE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7124BE" w:rsidRPr="00814B1C" w:rsidRDefault="007124BE" w:rsidP="003851CD">
            <w:pPr>
              <w:pStyle w:val="p110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</w:rPr>
              <w:t xml:space="preserve">Практические занятия  </w:t>
            </w:r>
          </w:p>
        </w:tc>
        <w:tc>
          <w:tcPr>
            <w:tcW w:w="1748" w:type="dxa"/>
            <w:shd w:val="clear" w:color="auto" w:fill="FFFFFF"/>
          </w:tcPr>
          <w:p w:rsidR="007124BE" w:rsidRDefault="00E66675" w:rsidP="0038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  <w:p w:rsidR="00E66675" w:rsidRPr="00814B1C" w:rsidRDefault="00E66675" w:rsidP="0038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124BE" w:rsidRPr="00814B1C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7124BE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7124BE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7124BE" w:rsidRPr="00814B1C" w:rsidRDefault="007124BE" w:rsidP="003851CD">
            <w:pPr>
              <w:pStyle w:val="p110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</w:rPr>
              <w:t>Контрольные работы</w:t>
            </w:r>
          </w:p>
        </w:tc>
        <w:tc>
          <w:tcPr>
            <w:tcW w:w="1748" w:type="dxa"/>
            <w:shd w:val="clear" w:color="auto" w:fill="FFFFFF"/>
          </w:tcPr>
          <w:p w:rsidR="00E66675" w:rsidRPr="00492279" w:rsidRDefault="007124BE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7124BE" w:rsidRPr="00814B1C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7124BE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7124BE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7124BE" w:rsidRPr="00814B1C" w:rsidRDefault="007124BE" w:rsidP="003851CD">
            <w:pPr>
              <w:pStyle w:val="p110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</w:rPr>
              <w:t xml:space="preserve">Самостоятельная работа обучающихся  </w:t>
            </w:r>
          </w:p>
        </w:tc>
        <w:tc>
          <w:tcPr>
            <w:tcW w:w="1748" w:type="dxa"/>
            <w:shd w:val="clear" w:color="auto" w:fill="FFFFFF"/>
          </w:tcPr>
          <w:p w:rsidR="00E66675" w:rsidRPr="00814B1C" w:rsidRDefault="00E2409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7124BE" w:rsidRPr="00814B1C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BC1222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  <w:r w:rsidR="007124BE">
              <w:rPr>
                <w:rFonts w:ascii="Times New Roman" w:eastAsia="Calibri" w:hAnsi="Times New Roman" w:cs="Times New Roman"/>
                <w:b/>
                <w:bCs/>
              </w:rPr>
              <w:t>5.9</w:t>
            </w:r>
          </w:p>
          <w:p w:rsidR="00BC1222" w:rsidRPr="007124BE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24B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124BE">
              <w:rPr>
                <w:rFonts w:ascii="Times New Roman" w:hAnsi="Times New Roman" w:cs="Times New Roman"/>
                <w:b/>
                <w:bCs/>
                <w:color w:val="000000"/>
              </w:rPr>
              <w:t>Особое производство</w:t>
            </w:r>
          </w:p>
        </w:tc>
        <w:tc>
          <w:tcPr>
            <w:tcW w:w="9450" w:type="dxa"/>
            <w:shd w:val="clear" w:color="auto" w:fill="FFFFFF"/>
          </w:tcPr>
          <w:p w:rsidR="00BC1222" w:rsidRPr="00814B1C" w:rsidRDefault="007124BE" w:rsidP="003851CD">
            <w:pPr>
              <w:pStyle w:val="p133"/>
              <w:spacing w:before="291" w:beforeAutospacing="0" w:after="0" w:afterAutospacing="0" w:line="257" w:lineRule="atLeast"/>
              <w:jc w:val="both"/>
              <w:rPr>
                <w:bCs/>
                <w:sz w:val="22"/>
                <w:szCs w:val="22"/>
              </w:rPr>
            </w:pPr>
            <w:r w:rsidRPr="007124BE">
              <w:rPr>
                <w:color w:val="000000"/>
                <w:sz w:val="22"/>
                <w:szCs w:val="22"/>
              </w:rPr>
              <w:t xml:space="preserve">Понятие и сущность особого производства. Виды дел особого производства. Общие правила рассмотрения дел особого производства. Установление фактов, имеющих юридическое значение. Подведомственность суду дел об установлении юридических фактов. Условия установления юридических фактов. </w:t>
            </w:r>
          </w:p>
        </w:tc>
        <w:tc>
          <w:tcPr>
            <w:tcW w:w="1748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124BE" w:rsidRPr="00E66675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E6667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</w:t>
            </w:r>
            <w:r w:rsidR="00BC1222" w:rsidRPr="00E6667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знакомительный</w:t>
            </w:r>
          </w:p>
          <w:p w:rsidR="007124BE" w:rsidRPr="00E66675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:rsidR="007124BE" w:rsidRPr="00E66675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:rsidR="007124BE" w:rsidRPr="00E66675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:rsidR="007124BE" w:rsidRPr="00E66675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48" w:type="dxa"/>
            <w:shd w:val="clear" w:color="auto" w:fill="FFFFFF"/>
          </w:tcPr>
          <w:p w:rsidR="00E66675" w:rsidRPr="007C2B01" w:rsidRDefault="007124BE" w:rsidP="007C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BC1222" w:rsidRPr="00E66675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shd w:val="clear" w:color="auto" w:fill="FFFFFF"/>
          </w:tcPr>
          <w:p w:rsidR="00BC1222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E66675" w:rsidRPr="00814B1C" w:rsidRDefault="00E6667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C1222" w:rsidRPr="00E66675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48" w:type="dxa"/>
            <w:shd w:val="clear" w:color="auto" w:fill="FFFFFF"/>
          </w:tcPr>
          <w:p w:rsidR="00BC1222" w:rsidRDefault="007124BE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E66675" w:rsidRPr="00814B1C" w:rsidRDefault="00E6667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C1222" w:rsidRPr="00E66675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814B1C">
              <w:rPr>
                <w:rFonts w:ascii="Times New Roman" w:eastAsia="Calibri" w:hAnsi="Times New Roman" w:cs="Times New Roman"/>
                <w:bCs/>
              </w:rPr>
              <w:t xml:space="preserve">обучающихся  </w:t>
            </w:r>
            <w:r w:rsidR="00855FA0" w:rsidRPr="00E66675">
              <w:rPr>
                <w:rFonts w:ascii="Times New Roman" w:eastAsia="Calibri" w:hAnsi="Times New Roman" w:cs="Times New Roman"/>
                <w:bCs/>
              </w:rPr>
              <w:t>П</w:t>
            </w:r>
            <w:r w:rsidR="00855FA0" w:rsidRPr="00E66675">
              <w:rPr>
                <w:rFonts w:ascii="Times New Roman" w:hAnsi="Times New Roman" w:cs="Times New Roman"/>
                <w:color w:val="000000"/>
              </w:rPr>
              <w:t>роанализировать</w:t>
            </w:r>
            <w:proofErr w:type="gramEnd"/>
            <w:r w:rsidR="00855FA0" w:rsidRPr="00E66675">
              <w:rPr>
                <w:rFonts w:ascii="Times New Roman" w:hAnsi="Times New Roman" w:cs="Times New Roman"/>
                <w:color w:val="000000"/>
              </w:rPr>
              <w:t xml:space="preserve"> соответствующие положения процессуального закона.</w:t>
            </w:r>
          </w:p>
        </w:tc>
        <w:tc>
          <w:tcPr>
            <w:tcW w:w="1748" w:type="dxa"/>
            <w:shd w:val="clear" w:color="auto" w:fill="FFFFFF"/>
          </w:tcPr>
          <w:p w:rsidR="00E66675" w:rsidRPr="00814B1C" w:rsidRDefault="00BC1222" w:rsidP="007C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BC1222" w:rsidRPr="00E66675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51CD" w:rsidRPr="00951164" w:rsidTr="00A965F2">
        <w:trPr>
          <w:trHeight w:val="852"/>
        </w:trPr>
        <w:tc>
          <w:tcPr>
            <w:tcW w:w="2518" w:type="dxa"/>
            <w:vMerge w:val="restart"/>
            <w:shd w:val="clear" w:color="auto" w:fill="FFFFFF"/>
          </w:tcPr>
          <w:p w:rsidR="003851CD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5.10</w:t>
            </w:r>
          </w:p>
          <w:p w:rsidR="003851CD" w:rsidRPr="003851CD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51CD"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Производство по делам с участием иностранных лиц</w:t>
            </w:r>
          </w:p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3851CD" w:rsidRPr="00814B1C" w:rsidRDefault="003851CD" w:rsidP="003851CD">
            <w:pPr>
              <w:pStyle w:val="p110"/>
              <w:spacing w:before="309" w:beforeAutospacing="0" w:after="0" w:afterAutospacing="0" w:line="257" w:lineRule="atLeast"/>
              <w:ind w:firstLine="34"/>
              <w:jc w:val="both"/>
              <w:rPr>
                <w:spacing w:val="-3"/>
                <w:sz w:val="22"/>
                <w:szCs w:val="22"/>
              </w:rPr>
            </w:pPr>
            <w:r w:rsidRPr="003851CD">
              <w:rPr>
                <w:color w:val="000000"/>
                <w:sz w:val="22"/>
                <w:szCs w:val="22"/>
              </w:rPr>
              <w:t>Понятие международного гражданского процесса, его источники. Значение международных договоров.Гражданская процессуальная правоспособность и дееспособность иностранных граждан, лиц без гражданства, иностранных и международных организаций.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3851CD" w:rsidRPr="00814B1C" w:rsidRDefault="003851CD" w:rsidP="007C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851CD" w:rsidRPr="00E66675" w:rsidRDefault="003851CD" w:rsidP="00A965F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E6667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репродуктивный</w:t>
            </w:r>
          </w:p>
        </w:tc>
      </w:tr>
      <w:tr w:rsidR="003851CD" w:rsidRPr="00951164" w:rsidTr="00A965F2">
        <w:trPr>
          <w:trHeight w:val="141"/>
        </w:trPr>
        <w:tc>
          <w:tcPr>
            <w:tcW w:w="2518" w:type="dxa"/>
            <w:vMerge/>
            <w:shd w:val="clear" w:color="auto" w:fill="FFFFFF"/>
          </w:tcPr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3851CD" w:rsidRPr="00814B1C" w:rsidRDefault="003851CD" w:rsidP="0038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E66675" w:rsidRPr="00021082" w:rsidRDefault="003851CD" w:rsidP="007C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3851CD" w:rsidRPr="00814B1C" w:rsidRDefault="003851CD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3851CD" w:rsidRPr="00951164" w:rsidTr="00A965F2">
        <w:trPr>
          <w:trHeight w:val="327"/>
        </w:trPr>
        <w:tc>
          <w:tcPr>
            <w:tcW w:w="2518" w:type="dxa"/>
            <w:vMerge/>
            <w:shd w:val="clear" w:color="auto" w:fill="FFFFFF"/>
          </w:tcPr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3851CD" w:rsidRPr="00814B1C" w:rsidRDefault="003851CD" w:rsidP="0038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E66675" w:rsidRPr="00021082" w:rsidRDefault="00E66675" w:rsidP="00E6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3851CD" w:rsidRPr="00814B1C" w:rsidRDefault="003851CD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3851CD" w:rsidRPr="00951164" w:rsidTr="00A965F2">
        <w:trPr>
          <w:trHeight w:val="207"/>
        </w:trPr>
        <w:tc>
          <w:tcPr>
            <w:tcW w:w="2518" w:type="dxa"/>
            <w:vMerge/>
            <w:shd w:val="clear" w:color="auto" w:fill="FFFFFF"/>
          </w:tcPr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3851CD" w:rsidRPr="00814B1C" w:rsidRDefault="003851CD" w:rsidP="0038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3851CD" w:rsidRDefault="003851CD" w:rsidP="0038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E66675" w:rsidRPr="00021082" w:rsidRDefault="00E66675" w:rsidP="0038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51CD" w:rsidRPr="00814B1C" w:rsidRDefault="003851CD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3851CD" w:rsidRPr="00951164" w:rsidTr="00A965F2">
        <w:trPr>
          <w:trHeight w:val="207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3851CD" w:rsidRPr="00814B1C" w:rsidRDefault="003851CD" w:rsidP="003851CD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обучающихся 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E66675" w:rsidRPr="00814B1C" w:rsidRDefault="00E66675" w:rsidP="007C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851CD" w:rsidRPr="00814B1C" w:rsidRDefault="003851CD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Раздел </w:t>
            </w:r>
            <w:r w:rsidR="003851CD"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Pr="00814B1C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C1222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Производство по пересмотру судебных постановлений</w:t>
            </w: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auto" w:fill="FFFFFF"/>
          </w:tcPr>
          <w:p w:rsidR="00BC1222" w:rsidRPr="00E2409D" w:rsidRDefault="00E27574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10</w:t>
            </w:r>
          </w:p>
        </w:tc>
        <w:tc>
          <w:tcPr>
            <w:tcW w:w="1843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BC1222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 w:rsidR="003851CD"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Pr="00814B1C">
              <w:rPr>
                <w:rFonts w:ascii="Times New Roman" w:eastAsia="Calibri" w:hAnsi="Times New Roman" w:cs="Times New Roman"/>
                <w:b/>
                <w:bCs/>
              </w:rPr>
              <w:t>.1</w:t>
            </w:r>
          </w:p>
          <w:p w:rsidR="00BC1222" w:rsidRPr="003851CD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51CD"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Производство в суде апелляционной инстанции</w:t>
            </w:r>
          </w:p>
        </w:tc>
        <w:tc>
          <w:tcPr>
            <w:tcW w:w="9450" w:type="dxa"/>
            <w:shd w:val="clear" w:color="auto" w:fill="FFFFFF"/>
          </w:tcPr>
          <w:p w:rsidR="00BC1222" w:rsidRPr="003851CD" w:rsidRDefault="003851CD" w:rsidP="003851CD">
            <w:pPr>
              <w:pStyle w:val="p133"/>
              <w:spacing w:before="291" w:beforeAutospacing="0" w:after="0" w:afterAutospacing="0" w:line="257" w:lineRule="atLeast"/>
              <w:jc w:val="both"/>
              <w:rPr>
                <w:bCs/>
                <w:sz w:val="22"/>
                <w:szCs w:val="22"/>
              </w:rPr>
            </w:pPr>
            <w:r w:rsidRPr="003851CD">
              <w:rPr>
                <w:color w:val="000000"/>
                <w:sz w:val="22"/>
                <w:szCs w:val="22"/>
              </w:rPr>
              <w:t>Сущность и значение апелляционного производства. Право апелляционного обжалования (объект, субъекты права). Порядок и срок подачи апелляционной жалобы, ее содержание. Действия судьи первой инстанции после получения жалобы. Оставление жалобы без движения. Возвращение жалобы. Процессуальный порядок рассмотрения дела судом апелляционной инстанции. Пределы рассмотрения дела в суде апелляционной инстанции. Полномочия суда апелляционной инстанции.</w:t>
            </w:r>
          </w:p>
        </w:tc>
        <w:tc>
          <w:tcPr>
            <w:tcW w:w="1748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C1222" w:rsidRPr="00E66675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E6667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ознакомительный</w:t>
            </w: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48" w:type="dxa"/>
            <w:shd w:val="clear" w:color="auto" w:fill="FFFFFF"/>
          </w:tcPr>
          <w:p w:rsidR="00E66675" w:rsidRPr="00E66675" w:rsidRDefault="00E66675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E66675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BC1222" w:rsidRPr="00E66675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shd w:val="clear" w:color="auto" w:fill="FFFFFF"/>
          </w:tcPr>
          <w:p w:rsidR="00E66675" w:rsidRPr="00E66675" w:rsidRDefault="00E66675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E66675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BC1222" w:rsidRPr="00E66675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48" w:type="dxa"/>
            <w:shd w:val="clear" w:color="auto" w:fill="FFFFFF"/>
          </w:tcPr>
          <w:p w:rsidR="00E66675" w:rsidRPr="00E66675" w:rsidRDefault="00E66675" w:rsidP="007C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E66675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BC1222" w:rsidRPr="00E66675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A965F2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обучающихся  </w:t>
            </w:r>
          </w:p>
        </w:tc>
        <w:tc>
          <w:tcPr>
            <w:tcW w:w="1748" w:type="dxa"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C1222" w:rsidRPr="00E66675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51CD" w:rsidRPr="00951164" w:rsidTr="00A965F2">
        <w:trPr>
          <w:trHeight w:val="852"/>
        </w:trPr>
        <w:tc>
          <w:tcPr>
            <w:tcW w:w="2518" w:type="dxa"/>
            <w:vMerge w:val="restart"/>
            <w:shd w:val="clear" w:color="auto" w:fill="FFFFFF"/>
          </w:tcPr>
          <w:p w:rsidR="003851CD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6</w:t>
            </w: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.2 </w:t>
            </w:r>
          </w:p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851CD" w:rsidRPr="003851CD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51CD"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Производство в суде кассационной инстанции</w:t>
            </w:r>
          </w:p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3851CD" w:rsidRPr="003851CD" w:rsidRDefault="003851CD" w:rsidP="00492279">
            <w:pPr>
              <w:pStyle w:val="p142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3851CD">
              <w:rPr>
                <w:color w:val="000000"/>
                <w:sz w:val="21"/>
                <w:szCs w:val="21"/>
              </w:rPr>
              <w:t>Сущность и значение кассационного пересмотра. Задачи кассационной инстанции. Суды, рассматривающие дело в кассационном порядке.</w:t>
            </w:r>
            <w:r w:rsidRPr="003851CD">
              <w:rPr>
                <w:color w:val="000000"/>
                <w:sz w:val="22"/>
                <w:szCs w:val="22"/>
              </w:rPr>
              <w:t>Право на обращение в суд кассационной инстанции (субъекты права, объект). Содержание кассационной жалобы (представления), порядок и срок подачи. Возвращение кассационной жалобы без рассмотрения по существу. Рассмотрение кассационной жалобы (представления) для решения вопроса о передаче дела для рассмотрения в судебном заседании суда кассационной инстанции. Определение судьи.</w:t>
            </w:r>
          </w:p>
          <w:p w:rsidR="003851CD" w:rsidRPr="00814B1C" w:rsidRDefault="003851CD" w:rsidP="00492279">
            <w:pPr>
              <w:pStyle w:val="p160"/>
              <w:spacing w:before="0" w:beforeAutospacing="0" w:after="0" w:afterAutospacing="0"/>
              <w:ind w:firstLine="34"/>
              <w:jc w:val="both"/>
              <w:rPr>
                <w:spacing w:val="-3"/>
                <w:sz w:val="22"/>
                <w:szCs w:val="22"/>
              </w:rPr>
            </w:pPr>
            <w:r w:rsidRPr="003851CD">
              <w:rPr>
                <w:color w:val="000000"/>
                <w:sz w:val="22"/>
                <w:szCs w:val="22"/>
              </w:rPr>
              <w:t>Процессуальный порядок рассмотрения кассационной жалобы (представления) в кассационной инстанции.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3851CD" w:rsidRPr="00814B1C" w:rsidRDefault="003851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851CD" w:rsidRPr="00E66675" w:rsidRDefault="003851CD" w:rsidP="00A965F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E6667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репродуктивный</w:t>
            </w:r>
          </w:p>
        </w:tc>
      </w:tr>
      <w:tr w:rsidR="003851CD" w:rsidRPr="00951164" w:rsidTr="00A965F2">
        <w:trPr>
          <w:trHeight w:val="141"/>
        </w:trPr>
        <w:tc>
          <w:tcPr>
            <w:tcW w:w="2518" w:type="dxa"/>
            <w:vMerge/>
            <w:shd w:val="clear" w:color="auto" w:fill="FFFFFF"/>
          </w:tcPr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3851CD" w:rsidRPr="00814B1C" w:rsidRDefault="003851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E66675" w:rsidRPr="00021082" w:rsidRDefault="003851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3851CD" w:rsidRPr="00814B1C" w:rsidRDefault="003851CD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3851CD" w:rsidRPr="00951164" w:rsidTr="00A965F2">
        <w:trPr>
          <w:trHeight w:val="327"/>
        </w:trPr>
        <w:tc>
          <w:tcPr>
            <w:tcW w:w="2518" w:type="dxa"/>
            <w:vMerge/>
            <w:shd w:val="clear" w:color="auto" w:fill="FFFFFF"/>
          </w:tcPr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3851CD" w:rsidRPr="00814B1C" w:rsidRDefault="003851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E66675" w:rsidRPr="00021082" w:rsidRDefault="003851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3851CD" w:rsidRPr="00814B1C" w:rsidRDefault="003851CD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3851CD" w:rsidRPr="00951164" w:rsidTr="00A965F2">
        <w:trPr>
          <w:trHeight w:val="207"/>
        </w:trPr>
        <w:tc>
          <w:tcPr>
            <w:tcW w:w="2518" w:type="dxa"/>
            <w:vMerge/>
            <w:shd w:val="clear" w:color="auto" w:fill="FFFFFF"/>
          </w:tcPr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3851CD" w:rsidRPr="00814B1C" w:rsidRDefault="003851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E66675" w:rsidRPr="00021082" w:rsidRDefault="003851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3851CD" w:rsidRPr="00814B1C" w:rsidRDefault="003851CD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3851CD" w:rsidRPr="00951164" w:rsidTr="00A965F2">
        <w:trPr>
          <w:trHeight w:val="207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3851CD" w:rsidRPr="00814B1C" w:rsidRDefault="003851CD" w:rsidP="00492279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обучающихся 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E66675" w:rsidRPr="00814B1C" w:rsidRDefault="00E66675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851CD" w:rsidRPr="00814B1C" w:rsidRDefault="003851CD" w:rsidP="00A965F2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3851CD" w:rsidRPr="00951164" w:rsidTr="00A965F2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3851CD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851CD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Тема 6.3</w:t>
            </w:r>
          </w:p>
          <w:p w:rsidR="003851CD" w:rsidRPr="003851CD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51CD"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Производство в суде надзорной инстанции</w:t>
            </w:r>
          </w:p>
        </w:tc>
        <w:tc>
          <w:tcPr>
            <w:tcW w:w="9450" w:type="dxa"/>
            <w:shd w:val="clear" w:color="auto" w:fill="FFFFFF"/>
          </w:tcPr>
          <w:p w:rsidR="003851CD" w:rsidRPr="003851CD" w:rsidRDefault="003851CD" w:rsidP="00492279">
            <w:pPr>
              <w:pStyle w:val="p11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51CD">
              <w:rPr>
                <w:color w:val="000000"/>
                <w:sz w:val="22"/>
                <w:szCs w:val="22"/>
              </w:rPr>
              <w:t>Сущность и значение стадии пересмотра судебных постановлений в порядке надзора.</w:t>
            </w:r>
          </w:p>
          <w:p w:rsidR="003851CD" w:rsidRPr="00814B1C" w:rsidRDefault="003851CD" w:rsidP="00492279">
            <w:pPr>
              <w:pStyle w:val="p12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51CD">
              <w:rPr>
                <w:color w:val="000000"/>
                <w:sz w:val="22"/>
                <w:szCs w:val="22"/>
              </w:rPr>
              <w:t>Право на обращение в суд надзорной инстанции (субъекты, объекты права, порядок и срок подачи жалобы, содержание надзорной жалобы (представления</w:t>
            </w:r>
            <w:proofErr w:type="gramStart"/>
            <w:r w:rsidRPr="003851CD">
              <w:rPr>
                <w:color w:val="000000"/>
                <w:sz w:val="22"/>
                <w:szCs w:val="22"/>
              </w:rPr>
              <w:t>).Возвращение</w:t>
            </w:r>
            <w:proofErr w:type="gramEnd"/>
            <w:r w:rsidRPr="003851CD">
              <w:rPr>
                <w:color w:val="000000"/>
                <w:sz w:val="22"/>
                <w:szCs w:val="22"/>
              </w:rPr>
              <w:t xml:space="preserve"> надзорной жалобы (представления) без рассмотрения по существу. Рассмотрение надзорной жалобы (представления) для решения вопроса о передаче дела для рассмотрения в судебном заседании Президиума Верховного Суда РФ. Определение судьи.Процессуальный порядок рассмотрения жалобы, представления в судебном заседании судом надзорной инстанции.</w:t>
            </w:r>
          </w:p>
        </w:tc>
        <w:tc>
          <w:tcPr>
            <w:tcW w:w="1748" w:type="dxa"/>
            <w:shd w:val="clear" w:color="auto" w:fill="FFFFFF"/>
          </w:tcPr>
          <w:p w:rsidR="003851CD" w:rsidRPr="00814B1C" w:rsidRDefault="00A965F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3851CD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3851CD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3851CD" w:rsidRPr="00814B1C" w:rsidRDefault="0023500B" w:rsidP="00492279">
            <w:pPr>
              <w:pStyle w:val="p110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</w:rPr>
              <w:t>Лабораторные работы</w:t>
            </w:r>
          </w:p>
        </w:tc>
        <w:tc>
          <w:tcPr>
            <w:tcW w:w="1748" w:type="dxa"/>
            <w:shd w:val="clear" w:color="auto" w:fill="FFFFFF"/>
          </w:tcPr>
          <w:p w:rsidR="003851CD" w:rsidRPr="00814B1C" w:rsidRDefault="0023500B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3851CD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3851CD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3851CD" w:rsidRPr="00814B1C" w:rsidRDefault="0023500B" w:rsidP="00492279">
            <w:pPr>
              <w:pStyle w:val="p110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shd w:val="clear" w:color="auto" w:fill="FFFFFF"/>
          </w:tcPr>
          <w:p w:rsidR="003851CD" w:rsidRPr="00814B1C" w:rsidRDefault="0023500B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3851CD" w:rsidRPr="00951164" w:rsidTr="00492279">
        <w:trPr>
          <w:trHeight w:val="217"/>
        </w:trPr>
        <w:tc>
          <w:tcPr>
            <w:tcW w:w="2518" w:type="dxa"/>
            <w:vMerge/>
            <w:shd w:val="clear" w:color="auto" w:fill="FFFFFF"/>
          </w:tcPr>
          <w:p w:rsidR="003851CD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3851CD" w:rsidRPr="00814B1C" w:rsidRDefault="0023500B" w:rsidP="00492279">
            <w:pPr>
              <w:pStyle w:val="p110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</w:rPr>
              <w:t>Контрольные работы</w:t>
            </w:r>
          </w:p>
        </w:tc>
        <w:tc>
          <w:tcPr>
            <w:tcW w:w="1748" w:type="dxa"/>
            <w:shd w:val="clear" w:color="auto" w:fill="FFFFFF"/>
          </w:tcPr>
          <w:p w:rsidR="003851CD" w:rsidRPr="00814B1C" w:rsidRDefault="0023500B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3851CD" w:rsidRPr="00951164" w:rsidTr="00492279">
        <w:trPr>
          <w:trHeight w:val="223"/>
        </w:trPr>
        <w:tc>
          <w:tcPr>
            <w:tcW w:w="2518" w:type="dxa"/>
            <w:vMerge/>
            <w:shd w:val="clear" w:color="auto" w:fill="FFFFFF"/>
          </w:tcPr>
          <w:p w:rsidR="003851CD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3851CD" w:rsidRPr="00814B1C" w:rsidRDefault="0023500B" w:rsidP="00492279">
            <w:pPr>
              <w:pStyle w:val="p110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</w:rPr>
              <w:t xml:space="preserve">Самостоятельная работа обучающихся  </w:t>
            </w:r>
          </w:p>
        </w:tc>
        <w:tc>
          <w:tcPr>
            <w:tcW w:w="1748" w:type="dxa"/>
            <w:shd w:val="clear" w:color="auto" w:fill="FFFFFF"/>
          </w:tcPr>
          <w:p w:rsidR="003851CD" w:rsidRPr="00814B1C" w:rsidRDefault="003851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51CD" w:rsidRPr="00814B1C" w:rsidRDefault="003851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BC1222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1222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 w:rsidR="0023500B">
              <w:rPr>
                <w:rFonts w:ascii="Times New Roman" w:eastAsia="Calibri" w:hAnsi="Times New Roman" w:cs="Times New Roman"/>
                <w:b/>
                <w:bCs/>
              </w:rPr>
              <w:t>6.4</w:t>
            </w:r>
          </w:p>
          <w:p w:rsidR="0023500B" w:rsidRPr="0023500B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500B">
              <w:rPr>
                <w:rFonts w:ascii="Times New Roman" w:hAnsi="Times New Roman" w:cs="Times New Roman"/>
                <w:b/>
                <w:bCs/>
                <w:color w:val="000000"/>
              </w:rPr>
              <w:t>Пересмотр по вновь открывшимся или новым обстоятельствам судебных постановлений, вступивших в законную силу</w:t>
            </w:r>
          </w:p>
        </w:tc>
        <w:tc>
          <w:tcPr>
            <w:tcW w:w="9450" w:type="dxa"/>
            <w:shd w:val="clear" w:color="auto" w:fill="FFFFFF"/>
          </w:tcPr>
          <w:p w:rsidR="0023500B" w:rsidRPr="00492279" w:rsidRDefault="0023500B" w:rsidP="00492279">
            <w:pPr>
              <w:pStyle w:val="p18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3500B">
              <w:rPr>
                <w:color w:val="000000"/>
                <w:sz w:val="22"/>
                <w:szCs w:val="22"/>
              </w:rPr>
              <w:t>Сущность и значение пересмотра судебных постановлений по вновь открывшимся или новым обстоятельствам.Основания к пересмотру судебных постановлений по вновь открывшимся или новым обстоятельствам. Отличие вновь открывшихся обстоятельств от новых обстоятельств и новых доказательств.Круг лиц, имеющих право инициировать пересмотр дела по вновь открывшимся или новым обстоятельствам.Суды, пересматривающие дело по вновь открывшимся или новым обстоятельствам.Процессуальный порядок рассмотрения заявлений о пересмотре дела по вновь открывшимся или новым обстоятельствам. Содержание определения суда о пересмотре дела по вновь открывшимся или новым обстоятельствам.</w:t>
            </w:r>
          </w:p>
        </w:tc>
        <w:tc>
          <w:tcPr>
            <w:tcW w:w="1748" w:type="dxa"/>
            <w:shd w:val="clear" w:color="auto" w:fill="FFFFFF"/>
          </w:tcPr>
          <w:p w:rsidR="00BC1222" w:rsidRPr="00814B1C" w:rsidRDefault="00BC122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BC1222" w:rsidRPr="0023500B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23500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ознакомительный</w:t>
            </w: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48" w:type="dxa"/>
            <w:shd w:val="clear" w:color="auto" w:fill="FFFFFF"/>
          </w:tcPr>
          <w:p w:rsidR="006032CD" w:rsidRPr="00B40EA4" w:rsidRDefault="00B40EA4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B40EA4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shd w:val="clear" w:color="auto" w:fill="FFFFFF"/>
          </w:tcPr>
          <w:p w:rsidR="006032CD" w:rsidRPr="00814B1C" w:rsidRDefault="00B40EA4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B40EA4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48" w:type="dxa"/>
            <w:shd w:val="clear" w:color="auto" w:fill="FFFFFF"/>
          </w:tcPr>
          <w:p w:rsidR="00BC1222" w:rsidRDefault="00B40EA4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B40EA4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6032CD" w:rsidRPr="00B40EA4" w:rsidRDefault="006032C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C1222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BC1222" w:rsidRPr="00814B1C" w:rsidRDefault="00BC1222" w:rsidP="00492279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обучающихся  </w:t>
            </w:r>
          </w:p>
        </w:tc>
        <w:tc>
          <w:tcPr>
            <w:tcW w:w="1748" w:type="dxa"/>
            <w:shd w:val="clear" w:color="auto" w:fill="FFFFFF"/>
          </w:tcPr>
          <w:p w:rsidR="00855FA0" w:rsidRPr="00814B1C" w:rsidRDefault="00E2409D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BC1222" w:rsidRPr="00814B1C" w:rsidRDefault="00BC1222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23500B" w:rsidRPr="00951164" w:rsidTr="00492279">
        <w:trPr>
          <w:trHeight w:val="859"/>
        </w:trPr>
        <w:tc>
          <w:tcPr>
            <w:tcW w:w="2518" w:type="dxa"/>
            <w:shd w:val="clear" w:color="auto" w:fill="FFFFFF"/>
          </w:tcPr>
          <w:p w:rsidR="0023500B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Раздел 7</w:t>
            </w:r>
          </w:p>
          <w:p w:rsidR="0023500B" w:rsidRPr="00021082" w:rsidRDefault="0023500B" w:rsidP="00235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Исполнительное производство</w:t>
            </w:r>
          </w:p>
        </w:tc>
        <w:tc>
          <w:tcPr>
            <w:tcW w:w="9450" w:type="dxa"/>
            <w:shd w:val="clear" w:color="auto" w:fill="FFFFFF"/>
          </w:tcPr>
          <w:p w:rsidR="0023500B" w:rsidRPr="00021082" w:rsidRDefault="0023500B" w:rsidP="00A965F2">
            <w:pPr>
              <w:pStyle w:val="p115"/>
              <w:spacing w:after="0"/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FFFFFF"/>
          </w:tcPr>
          <w:p w:rsidR="0023500B" w:rsidRPr="00E2409D" w:rsidRDefault="00E27574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23500B" w:rsidRPr="0023500B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3500B" w:rsidRPr="00951164" w:rsidTr="00A965F2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23500B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3500B" w:rsidRDefault="0023500B" w:rsidP="00235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14B1C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7.1</w:t>
            </w:r>
          </w:p>
          <w:p w:rsidR="0023500B" w:rsidRPr="0023500B" w:rsidRDefault="0023500B" w:rsidP="00235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500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23500B">
              <w:rPr>
                <w:rFonts w:ascii="Times New Roman" w:hAnsi="Times New Roman" w:cs="Times New Roman"/>
                <w:b/>
                <w:bCs/>
                <w:color w:val="000000"/>
              </w:rPr>
              <w:t>Исполнение судебных постановлений и иных актов</w:t>
            </w:r>
            <w:r w:rsidRPr="0023500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50" w:type="dxa"/>
            <w:shd w:val="clear" w:color="auto" w:fill="FFFFFF"/>
          </w:tcPr>
          <w:p w:rsidR="0023500B" w:rsidRPr="00DB16E3" w:rsidRDefault="0023500B" w:rsidP="00A965F2">
            <w:pPr>
              <w:pStyle w:val="p127"/>
              <w:spacing w:before="291" w:beforeAutospacing="0" w:after="0" w:afterAutospacing="0" w:line="257" w:lineRule="atLeast"/>
              <w:rPr>
                <w:bCs/>
                <w:sz w:val="22"/>
                <w:szCs w:val="22"/>
              </w:rPr>
            </w:pPr>
            <w:r w:rsidRPr="0023500B">
              <w:rPr>
                <w:color w:val="000000"/>
                <w:sz w:val="22"/>
                <w:szCs w:val="22"/>
              </w:rPr>
              <w:t>Исполнительное производство, его значение.Органы принудительного исполнения. Судебный</w:t>
            </w:r>
            <w:r w:rsidRPr="0023500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3500B">
              <w:rPr>
                <w:color w:val="000000"/>
                <w:sz w:val="22"/>
                <w:szCs w:val="22"/>
              </w:rPr>
              <w:t>пристав-исполнитель. Роль суда в исполнительном производстве. Органы, организации и должностные лица, исполняющие требования судебных и иных актов. Стороны в исполнительном производстве, их процессуальные права и обязанности. Защита прав взыскателя, должника и других лиц в исполнительном производстве. Обжалование (оспаривание) действий (бездействия) судебногопристава-исполнителя.</w:t>
            </w:r>
          </w:p>
        </w:tc>
        <w:tc>
          <w:tcPr>
            <w:tcW w:w="1748" w:type="dxa"/>
            <w:shd w:val="clear" w:color="auto" w:fill="FFFFFF"/>
          </w:tcPr>
          <w:p w:rsidR="0023500B" w:rsidRPr="00814B1C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3500B" w:rsidRPr="0023500B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3500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ознакомительный</w:t>
            </w:r>
          </w:p>
        </w:tc>
      </w:tr>
      <w:tr w:rsidR="0023500B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23500B" w:rsidRPr="00814B1C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23500B" w:rsidRPr="00814B1C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48" w:type="dxa"/>
            <w:shd w:val="clear" w:color="auto" w:fill="FFFFFF"/>
          </w:tcPr>
          <w:p w:rsidR="0023500B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FB6BB1" w:rsidRPr="00814B1C" w:rsidRDefault="00FB6BB1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3500B" w:rsidRPr="00814B1C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23500B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23500B" w:rsidRPr="00814B1C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23500B" w:rsidRPr="00814B1C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shd w:val="clear" w:color="auto" w:fill="FFFFFF"/>
          </w:tcPr>
          <w:p w:rsidR="0023500B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FB6BB1" w:rsidRPr="00814B1C" w:rsidRDefault="00FB6BB1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3500B" w:rsidRPr="00814B1C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23500B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23500B" w:rsidRPr="00814B1C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23500B" w:rsidRPr="00814B1C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48" w:type="dxa"/>
            <w:shd w:val="clear" w:color="auto" w:fill="FFFFFF"/>
          </w:tcPr>
          <w:p w:rsidR="0023500B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FB6BB1" w:rsidRPr="00814B1C" w:rsidRDefault="00FB6BB1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3500B" w:rsidRPr="00814B1C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23500B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23500B" w:rsidRPr="00814B1C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23500B" w:rsidRPr="00814B1C" w:rsidRDefault="0023500B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4B1C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814B1C">
              <w:rPr>
                <w:rFonts w:ascii="Times New Roman" w:eastAsia="Calibri" w:hAnsi="Times New Roman" w:cs="Times New Roman"/>
                <w:bCs/>
              </w:rPr>
              <w:t xml:space="preserve">обучающихся  </w:t>
            </w:r>
            <w:r w:rsidR="00855FA0" w:rsidRPr="00FB6BB1">
              <w:rPr>
                <w:rFonts w:ascii="Times New Roman" w:eastAsia="Calibri" w:hAnsi="Times New Roman" w:cs="Times New Roman"/>
                <w:bCs/>
              </w:rPr>
              <w:t>П</w:t>
            </w:r>
            <w:r w:rsidR="00855FA0" w:rsidRPr="00FB6BB1">
              <w:rPr>
                <w:rFonts w:ascii="Times New Roman" w:hAnsi="Times New Roman" w:cs="Times New Roman"/>
                <w:color w:val="000000"/>
              </w:rPr>
              <w:t>роанализировать</w:t>
            </w:r>
            <w:proofErr w:type="gramEnd"/>
            <w:r w:rsidR="00855FA0" w:rsidRPr="00FB6BB1">
              <w:rPr>
                <w:rFonts w:ascii="Times New Roman" w:hAnsi="Times New Roman" w:cs="Times New Roman"/>
                <w:color w:val="000000"/>
              </w:rPr>
              <w:t xml:space="preserve"> соответствующие положения процессуального закона.</w:t>
            </w:r>
          </w:p>
        </w:tc>
        <w:tc>
          <w:tcPr>
            <w:tcW w:w="1748" w:type="dxa"/>
            <w:shd w:val="clear" w:color="auto" w:fill="FFFFFF"/>
          </w:tcPr>
          <w:p w:rsidR="00FB6BB1" w:rsidRDefault="0023500B" w:rsidP="007C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4B1C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  <w:p w:rsidR="00FB6BB1" w:rsidRPr="00814B1C" w:rsidRDefault="00FB6BB1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3500B" w:rsidRPr="00814B1C" w:rsidRDefault="0023500B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032CD" w:rsidRPr="00951164" w:rsidTr="00A965F2">
        <w:trPr>
          <w:trHeight w:val="20"/>
        </w:trPr>
        <w:tc>
          <w:tcPr>
            <w:tcW w:w="2518" w:type="dxa"/>
            <w:shd w:val="clear" w:color="auto" w:fill="FFFFFF"/>
          </w:tcPr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032CD">
              <w:rPr>
                <w:rFonts w:ascii="Times New Roman" w:eastAsia="Calibri" w:hAnsi="Times New Roman" w:cs="Times New Roman"/>
                <w:b/>
                <w:bCs/>
              </w:rPr>
              <w:t xml:space="preserve">Раздел 8 </w:t>
            </w:r>
          </w:p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032CD">
              <w:rPr>
                <w:rFonts w:ascii="Times New Roman" w:eastAsia="Calibri" w:hAnsi="Times New Roman" w:cs="Times New Roman"/>
                <w:b/>
                <w:bCs/>
              </w:rPr>
              <w:t>Альтернативные процедуры (способы)</w:t>
            </w:r>
          </w:p>
          <w:p w:rsidR="006032CD" w:rsidRPr="00814B1C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032CD">
              <w:rPr>
                <w:rFonts w:ascii="Times New Roman" w:eastAsia="Calibri" w:hAnsi="Times New Roman" w:cs="Times New Roman"/>
                <w:b/>
                <w:bCs/>
              </w:rPr>
              <w:t>разрешения споров</w:t>
            </w:r>
          </w:p>
        </w:tc>
        <w:tc>
          <w:tcPr>
            <w:tcW w:w="9450" w:type="dxa"/>
            <w:shd w:val="clear" w:color="auto" w:fill="FFFFFF"/>
          </w:tcPr>
          <w:p w:rsidR="006032CD" w:rsidRPr="00814B1C" w:rsidRDefault="006032CD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48" w:type="dxa"/>
            <w:shd w:val="clear" w:color="auto" w:fill="FFFFFF"/>
          </w:tcPr>
          <w:p w:rsidR="006032CD" w:rsidRPr="00E2409D" w:rsidRDefault="001702A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6032CD" w:rsidRPr="00814B1C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032CD" w:rsidRPr="00951164" w:rsidTr="006032CD">
        <w:trPr>
          <w:trHeight w:val="303"/>
        </w:trPr>
        <w:tc>
          <w:tcPr>
            <w:tcW w:w="2518" w:type="dxa"/>
            <w:vMerge w:val="restart"/>
            <w:shd w:val="clear" w:color="auto" w:fill="FFFFFF"/>
          </w:tcPr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032CD">
              <w:rPr>
                <w:rFonts w:ascii="Times New Roman" w:eastAsia="Calibri" w:hAnsi="Times New Roman" w:cs="Times New Roman"/>
                <w:b/>
                <w:bCs/>
              </w:rPr>
              <w:t>Тема 8.1</w:t>
            </w:r>
          </w:p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032CD">
              <w:rPr>
                <w:rFonts w:ascii="Times New Roman" w:eastAsia="Calibri" w:hAnsi="Times New Roman" w:cs="Times New Roman"/>
                <w:b/>
                <w:bCs/>
              </w:rPr>
              <w:t>Медиация</w:t>
            </w:r>
          </w:p>
        </w:tc>
        <w:tc>
          <w:tcPr>
            <w:tcW w:w="9450" w:type="dxa"/>
            <w:shd w:val="clear" w:color="auto" w:fill="FFFFFF"/>
          </w:tcPr>
          <w:p w:rsidR="006032CD" w:rsidRDefault="006032CD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32CD">
              <w:rPr>
                <w:rFonts w:ascii="Times New Roman" w:eastAsia="Calibri" w:hAnsi="Times New Roman" w:cs="Times New Roman"/>
                <w:bCs/>
              </w:rPr>
              <w:t>Понятие и значение альтернативных способов разрешения споров. Предпосылки возникновения. Виды. Правовое регулирование в Российской Федерации. Процедура урегулирования споров с участием посредника (процедура медиации). Требования, предъявляемые к медиаторам. Условия проведения медиации. Соглашение о медиации. Порядок проведения процедуры медиации. Окончание процедуры медиации, ее правовые последствия.</w:t>
            </w:r>
          </w:p>
          <w:p w:rsidR="006032CD" w:rsidRPr="00814B1C" w:rsidRDefault="006032CD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48" w:type="dxa"/>
            <w:shd w:val="clear" w:color="auto" w:fill="FFFFFF"/>
          </w:tcPr>
          <w:p w:rsidR="006032CD" w:rsidRPr="00814B1C" w:rsidRDefault="001702A5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032CD" w:rsidRPr="00951164" w:rsidTr="00A965F2">
        <w:trPr>
          <w:trHeight w:val="303"/>
        </w:trPr>
        <w:tc>
          <w:tcPr>
            <w:tcW w:w="2518" w:type="dxa"/>
            <w:vMerge/>
            <w:shd w:val="clear" w:color="auto" w:fill="FFFFFF"/>
          </w:tcPr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6032CD" w:rsidRPr="006032CD" w:rsidRDefault="006032CD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32CD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48" w:type="dxa"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6032C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6032CD" w:rsidRP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032CD" w:rsidRPr="00951164" w:rsidTr="00A965F2">
        <w:trPr>
          <w:trHeight w:val="303"/>
        </w:trPr>
        <w:tc>
          <w:tcPr>
            <w:tcW w:w="2518" w:type="dxa"/>
            <w:vMerge/>
            <w:shd w:val="clear" w:color="auto" w:fill="FFFFFF"/>
          </w:tcPr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6032CD" w:rsidRPr="006032CD" w:rsidRDefault="006032CD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32CD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6032C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  <w:p w:rsidR="006032CD" w:rsidRP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032CD" w:rsidRPr="00951164" w:rsidTr="00A965F2">
        <w:trPr>
          <w:trHeight w:val="303"/>
        </w:trPr>
        <w:tc>
          <w:tcPr>
            <w:tcW w:w="2518" w:type="dxa"/>
            <w:vMerge/>
            <w:shd w:val="clear" w:color="auto" w:fill="FFFFFF"/>
          </w:tcPr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6032CD" w:rsidRPr="006032CD" w:rsidRDefault="006032CD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32CD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48" w:type="dxa"/>
            <w:shd w:val="clear" w:color="auto" w:fill="FFFFFF"/>
          </w:tcPr>
          <w:p w:rsidR="006032CD" w:rsidRPr="006032CD" w:rsidRDefault="006032CD" w:rsidP="007C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6032C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032CD" w:rsidRPr="00951164" w:rsidTr="00A965F2">
        <w:trPr>
          <w:trHeight w:val="303"/>
        </w:trPr>
        <w:tc>
          <w:tcPr>
            <w:tcW w:w="2518" w:type="dxa"/>
            <w:vMerge/>
            <w:shd w:val="clear" w:color="auto" w:fill="FFFFFF"/>
          </w:tcPr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6032CD" w:rsidRPr="006032CD" w:rsidRDefault="006032CD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32CD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6032CD">
              <w:rPr>
                <w:rFonts w:ascii="Times New Roman" w:eastAsia="Calibri" w:hAnsi="Times New Roman" w:cs="Times New Roman"/>
                <w:bCs/>
              </w:rPr>
              <w:t>обучающихся  Проанализировать</w:t>
            </w:r>
            <w:proofErr w:type="gramEnd"/>
            <w:r w:rsidRPr="006032CD">
              <w:rPr>
                <w:rFonts w:ascii="Times New Roman" w:eastAsia="Calibri" w:hAnsi="Times New Roman" w:cs="Times New Roman"/>
                <w:bCs/>
              </w:rPr>
              <w:t xml:space="preserve"> соответствующие положения процессуального закона.</w:t>
            </w:r>
          </w:p>
        </w:tc>
        <w:tc>
          <w:tcPr>
            <w:tcW w:w="1748" w:type="dxa"/>
            <w:shd w:val="clear" w:color="auto" w:fill="FFFFFF"/>
          </w:tcPr>
          <w:p w:rsidR="006032CD" w:rsidRPr="00814B1C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032CD" w:rsidRPr="00951164" w:rsidTr="006032CD">
        <w:trPr>
          <w:trHeight w:val="252"/>
        </w:trPr>
        <w:tc>
          <w:tcPr>
            <w:tcW w:w="2518" w:type="dxa"/>
            <w:vMerge w:val="restart"/>
            <w:shd w:val="clear" w:color="auto" w:fill="FFFFFF"/>
          </w:tcPr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032CD">
              <w:rPr>
                <w:rFonts w:ascii="Times New Roman" w:eastAsia="Calibri" w:hAnsi="Times New Roman" w:cs="Times New Roman"/>
                <w:b/>
                <w:bCs/>
              </w:rPr>
              <w:t>Тема 8.2</w:t>
            </w:r>
          </w:p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Третейский суд</w:t>
            </w:r>
          </w:p>
        </w:tc>
        <w:tc>
          <w:tcPr>
            <w:tcW w:w="9450" w:type="dxa"/>
            <w:shd w:val="clear" w:color="auto" w:fill="FFFFFF"/>
          </w:tcPr>
          <w:p w:rsidR="006032CD" w:rsidRDefault="006032CD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32CD">
              <w:rPr>
                <w:rFonts w:ascii="Times New Roman" w:eastAsia="Calibri" w:hAnsi="Times New Roman" w:cs="Times New Roman"/>
                <w:bCs/>
              </w:rPr>
              <w:t>Третейский суд. Значение третейского разрешения гражданско-правовых споров. Правовое регулирование деятельности третейских судов. Соглашение о передаче спора на разрешение третейского суда. Порядок образования третейских судов. Порядок рассмотрения споров в третейском суде. Решение третейского суда. Оспаривание решений третейского суда.</w:t>
            </w:r>
          </w:p>
          <w:p w:rsidR="006032CD" w:rsidRPr="00814B1C" w:rsidRDefault="006032CD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48" w:type="dxa"/>
            <w:shd w:val="clear" w:color="auto" w:fill="FFFFFF"/>
          </w:tcPr>
          <w:p w:rsidR="006032CD" w:rsidRPr="00814B1C" w:rsidRDefault="006032CD" w:rsidP="007C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032CD" w:rsidRPr="00951164" w:rsidTr="00A965F2">
        <w:trPr>
          <w:trHeight w:val="252"/>
        </w:trPr>
        <w:tc>
          <w:tcPr>
            <w:tcW w:w="2518" w:type="dxa"/>
            <w:vMerge/>
            <w:shd w:val="clear" w:color="auto" w:fill="FFFFFF"/>
          </w:tcPr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6032CD" w:rsidRPr="006032CD" w:rsidRDefault="006032CD" w:rsidP="006032CD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32CD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  <w:p w:rsidR="006032CD" w:rsidRPr="006032CD" w:rsidRDefault="006032CD" w:rsidP="006032CD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48" w:type="dxa"/>
            <w:shd w:val="clear" w:color="auto" w:fill="FFFFFF"/>
          </w:tcPr>
          <w:p w:rsidR="006032CD" w:rsidRPr="006032CD" w:rsidRDefault="007C2B01" w:rsidP="007C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032CD" w:rsidRPr="00951164" w:rsidTr="00A965F2">
        <w:trPr>
          <w:trHeight w:val="252"/>
        </w:trPr>
        <w:tc>
          <w:tcPr>
            <w:tcW w:w="2518" w:type="dxa"/>
            <w:vMerge/>
            <w:shd w:val="clear" w:color="auto" w:fill="FFFFFF"/>
          </w:tcPr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6032CD" w:rsidRPr="006032CD" w:rsidRDefault="006032CD" w:rsidP="006032CD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32CD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  <w:p w:rsidR="006032CD" w:rsidRPr="006032CD" w:rsidRDefault="006032CD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48" w:type="dxa"/>
            <w:shd w:val="clear" w:color="auto" w:fill="FFFFFF"/>
          </w:tcPr>
          <w:p w:rsidR="006032CD" w:rsidRPr="006032CD" w:rsidRDefault="006032CD" w:rsidP="007C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6032C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032CD" w:rsidRPr="00951164" w:rsidTr="00A965F2">
        <w:trPr>
          <w:trHeight w:val="252"/>
        </w:trPr>
        <w:tc>
          <w:tcPr>
            <w:tcW w:w="2518" w:type="dxa"/>
            <w:vMerge/>
            <w:shd w:val="clear" w:color="auto" w:fill="FFFFFF"/>
          </w:tcPr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6032CD" w:rsidRPr="006032CD" w:rsidRDefault="006032CD" w:rsidP="006032CD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32CD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  <w:p w:rsidR="006032CD" w:rsidRPr="006032CD" w:rsidRDefault="006032CD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48" w:type="dxa"/>
            <w:shd w:val="clear" w:color="auto" w:fill="FFFFFF"/>
          </w:tcPr>
          <w:p w:rsidR="006032CD" w:rsidRP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6032C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032CD" w:rsidRPr="00951164" w:rsidTr="00A965F2">
        <w:trPr>
          <w:trHeight w:val="252"/>
        </w:trPr>
        <w:tc>
          <w:tcPr>
            <w:tcW w:w="2518" w:type="dxa"/>
            <w:vMerge/>
            <w:shd w:val="clear" w:color="auto" w:fill="FFFFFF"/>
          </w:tcPr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6032CD" w:rsidRPr="006032CD" w:rsidRDefault="006032CD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32CD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6032CD">
              <w:rPr>
                <w:rFonts w:ascii="Times New Roman" w:eastAsia="Calibri" w:hAnsi="Times New Roman" w:cs="Times New Roman"/>
                <w:bCs/>
              </w:rPr>
              <w:t>обучающихся  Проанализировать</w:t>
            </w:r>
            <w:proofErr w:type="gramEnd"/>
            <w:r w:rsidRPr="006032CD">
              <w:rPr>
                <w:rFonts w:ascii="Times New Roman" w:eastAsia="Calibri" w:hAnsi="Times New Roman" w:cs="Times New Roman"/>
                <w:bCs/>
              </w:rPr>
              <w:t xml:space="preserve"> соответствующие положения процессуального закона.</w:t>
            </w:r>
          </w:p>
        </w:tc>
        <w:tc>
          <w:tcPr>
            <w:tcW w:w="1748" w:type="dxa"/>
            <w:shd w:val="clear" w:color="auto" w:fill="FFFFFF"/>
          </w:tcPr>
          <w:p w:rsidR="006032CD" w:rsidRPr="00814B1C" w:rsidRDefault="00E2409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1843" w:type="dxa"/>
            <w:vMerge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032CD" w:rsidRPr="00951164" w:rsidTr="006032CD">
        <w:trPr>
          <w:trHeight w:val="159"/>
        </w:trPr>
        <w:tc>
          <w:tcPr>
            <w:tcW w:w="2518" w:type="dxa"/>
            <w:vMerge w:val="restart"/>
            <w:shd w:val="clear" w:color="auto" w:fill="FFFFFF"/>
          </w:tcPr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032CD">
              <w:rPr>
                <w:rFonts w:ascii="Times New Roman" w:eastAsia="Calibri" w:hAnsi="Times New Roman" w:cs="Times New Roman"/>
                <w:b/>
                <w:bCs/>
              </w:rPr>
              <w:t xml:space="preserve">Тема 8.3 </w:t>
            </w:r>
          </w:p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032CD">
              <w:rPr>
                <w:rFonts w:ascii="Times New Roman" w:eastAsia="Calibri" w:hAnsi="Times New Roman" w:cs="Times New Roman"/>
                <w:b/>
                <w:bCs/>
              </w:rPr>
              <w:t>Арбитражный процесс</w:t>
            </w:r>
          </w:p>
        </w:tc>
        <w:tc>
          <w:tcPr>
            <w:tcW w:w="9450" w:type="dxa"/>
            <w:shd w:val="clear" w:color="auto" w:fill="FFFFFF"/>
          </w:tcPr>
          <w:p w:rsidR="006032CD" w:rsidRDefault="006032CD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32CD">
              <w:rPr>
                <w:rFonts w:ascii="Times New Roman" w:eastAsia="Calibri" w:hAnsi="Times New Roman" w:cs="Times New Roman"/>
                <w:bCs/>
              </w:rPr>
              <w:t>Арбитражный процесс. Понятие, система арбитражных судов в РФ. Состав суда. Дела, рассматриваемые арбитражными судами.</w:t>
            </w:r>
          </w:p>
          <w:p w:rsidR="006032CD" w:rsidRPr="00814B1C" w:rsidRDefault="006032CD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48" w:type="dxa"/>
            <w:shd w:val="clear" w:color="auto" w:fill="FFFFFF"/>
          </w:tcPr>
          <w:p w:rsidR="006032CD" w:rsidRPr="00814B1C" w:rsidRDefault="00E27574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032CD" w:rsidRPr="00951164" w:rsidTr="00A965F2">
        <w:trPr>
          <w:trHeight w:val="159"/>
        </w:trPr>
        <w:tc>
          <w:tcPr>
            <w:tcW w:w="2518" w:type="dxa"/>
            <w:vMerge/>
            <w:shd w:val="clear" w:color="auto" w:fill="FFFFFF"/>
          </w:tcPr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6032CD" w:rsidRPr="006032CD" w:rsidRDefault="006032CD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32CD">
              <w:rPr>
                <w:rFonts w:ascii="Times New Roman" w:eastAsia="Calibri" w:hAnsi="Times New Roman" w:cs="Times New Roman"/>
                <w:bCs/>
              </w:rPr>
              <w:t>Лабораторные работы</w:t>
            </w:r>
          </w:p>
        </w:tc>
        <w:tc>
          <w:tcPr>
            <w:tcW w:w="1748" w:type="dxa"/>
            <w:shd w:val="clear" w:color="auto" w:fill="FFFFFF"/>
          </w:tcPr>
          <w:p w:rsidR="006032CD" w:rsidRP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6032C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032CD" w:rsidRPr="00951164" w:rsidTr="00A965F2">
        <w:trPr>
          <w:trHeight w:val="159"/>
        </w:trPr>
        <w:tc>
          <w:tcPr>
            <w:tcW w:w="2518" w:type="dxa"/>
            <w:vMerge/>
            <w:shd w:val="clear" w:color="auto" w:fill="FFFFFF"/>
          </w:tcPr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6032CD" w:rsidRPr="006032CD" w:rsidRDefault="006032CD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32CD">
              <w:rPr>
                <w:rFonts w:ascii="Times New Roman" w:eastAsia="Calibri" w:hAnsi="Times New Roman" w:cs="Times New Roman"/>
                <w:bCs/>
              </w:rPr>
              <w:t xml:space="preserve">Практические занятия       </w:t>
            </w:r>
          </w:p>
        </w:tc>
        <w:tc>
          <w:tcPr>
            <w:tcW w:w="1748" w:type="dxa"/>
            <w:shd w:val="clear" w:color="auto" w:fill="FFFFFF"/>
          </w:tcPr>
          <w:p w:rsidR="006032CD" w:rsidRP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6032C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032CD" w:rsidRPr="00951164" w:rsidTr="00A965F2">
        <w:trPr>
          <w:trHeight w:val="159"/>
        </w:trPr>
        <w:tc>
          <w:tcPr>
            <w:tcW w:w="2518" w:type="dxa"/>
            <w:vMerge/>
            <w:shd w:val="clear" w:color="auto" w:fill="FFFFFF"/>
          </w:tcPr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6032CD" w:rsidRPr="006032CD" w:rsidRDefault="006032CD" w:rsidP="00855FA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32CD">
              <w:rPr>
                <w:rFonts w:ascii="Times New Roman" w:eastAsia="Calibri" w:hAnsi="Times New Roman" w:cs="Times New Roman"/>
                <w:bCs/>
              </w:rPr>
              <w:t>Контрольные работы</w:t>
            </w:r>
          </w:p>
        </w:tc>
        <w:tc>
          <w:tcPr>
            <w:tcW w:w="1748" w:type="dxa"/>
            <w:shd w:val="clear" w:color="auto" w:fill="FFFFFF"/>
          </w:tcPr>
          <w:p w:rsidR="006032CD" w:rsidRP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6032C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032CD" w:rsidRPr="00951164" w:rsidTr="00A965F2">
        <w:trPr>
          <w:trHeight w:val="159"/>
        </w:trPr>
        <w:tc>
          <w:tcPr>
            <w:tcW w:w="2518" w:type="dxa"/>
            <w:vMerge/>
            <w:shd w:val="clear" w:color="auto" w:fill="FFFFFF"/>
          </w:tcPr>
          <w:p w:rsidR="006032CD" w:rsidRPr="006032CD" w:rsidRDefault="006032CD" w:rsidP="0060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6032CD" w:rsidRPr="006032CD" w:rsidRDefault="006032CD" w:rsidP="007C2B01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32CD">
              <w:rPr>
                <w:rFonts w:ascii="Times New Roman" w:eastAsia="Calibri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6032CD">
              <w:rPr>
                <w:rFonts w:ascii="Times New Roman" w:eastAsia="Calibri" w:hAnsi="Times New Roman" w:cs="Times New Roman"/>
                <w:bCs/>
              </w:rPr>
              <w:t>обучающихся  Проанализировать</w:t>
            </w:r>
            <w:proofErr w:type="gramEnd"/>
            <w:r w:rsidRPr="006032CD">
              <w:rPr>
                <w:rFonts w:ascii="Times New Roman" w:eastAsia="Calibri" w:hAnsi="Times New Roman" w:cs="Times New Roman"/>
                <w:bCs/>
              </w:rPr>
              <w:t xml:space="preserve"> положения процессуального закона.</w:t>
            </w:r>
          </w:p>
        </w:tc>
        <w:tc>
          <w:tcPr>
            <w:tcW w:w="1748" w:type="dxa"/>
            <w:shd w:val="clear" w:color="auto" w:fill="FFFFFF"/>
          </w:tcPr>
          <w:p w:rsidR="006032CD" w:rsidRPr="00814B1C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6032CD" w:rsidRDefault="006032CD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C5408" w:rsidRPr="00951164" w:rsidTr="00A965F2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6C5408" w:rsidRDefault="006C5408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C5408" w:rsidRPr="00021082" w:rsidRDefault="006C5408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Итоговое занятие</w:t>
            </w:r>
          </w:p>
        </w:tc>
        <w:tc>
          <w:tcPr>
            <w:tcW w:w="9450" w:type="dxa"/>
            <w:shd w:val="clear" w:color="auto" w:fill="FFFFFF"/>
          </w:tcPr>
          <w:p w:rsidR="006C5408" w:rsidRPr="00021082" w:rsidRDefault="006C5408" w:rsidP="00A965F2">
            <w:pPr>
              <w:pStyle w:val="p119"/>
              <w:spacing w:before="291" w:beforeAutospacing="0" w:after="0" w:afterAutospacing="0" w:line="257" w:lineRule="atLeast"/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пройденного материала. Разбор ситуаций и вопросов экзаменационного материала</w:t>
            </w:r>
          </w:p>
        </w:tc>
        <w:tc>
          <w:tcPr>
            <w:tcW w:w="1748" w:type="dxa"/>
            <w:shd w:val="clear" w:color="auto" w:fill="FFFFFF"/>
          </w:tcPr>
          <w:p w:rsidR="006C5408" w:rsidRPr="00814B1C" w:rsidRDefault="006C5408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6C5408" w:rsidRPr="00814B1C" w:rsidRDefault="006C5408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репродуктивный</w:t>
            </w:r>
          </w:p>
        </w:tc>
      </w:tr>
      <w:tr w:rsidR="006C5408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6C5408" w:rsidRDefault="006C5408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6C5408" w:rsidRPr="00021082" w:rsidRDefault="006C5408" w:rsidP="00A965F2">
            <w:pPr>
              <w:pStyle w:val="p115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48" w:type="dxa"/>
            <w:shd w:val="clear" w:color="auto" w:fill="FFFFFF"/>
          </w:tcPr>
          <w:p w:rsidR="006C5408" w:rsidRPr="00814B1C" w:rsidRDefault="006C5408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6C5408" w:rsidRPr="00814B1C" w:rsidRDefault="006C5408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C5408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6C5408" w:rsidRDefault="006C5408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6C5408" w:rsidRPr="00021082" w:rsidRDefault="006C5408" w:rsidP="00A965F2">
            <w:pPr>
              <w:pStyle w:val="p115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  <w:sz w:val="22"/>
                <w:szCs w:val="22"/>
              </w:rPr>
              <w:t xml:space="preserve">Практические занятия       </w:t>
            </w:r>
          </w:p>
        </w:tc>
        <w:tc>
          <w:tcPr>
            <w:tcW w:w="1748" w:type="dxa"/>
            <w:shd w:val="clear" w:color="auto" w:fill="FFFFFF"/>
          </w:tcPr>
          <w:p w:rsidR="006C5408" w:rsidRPr="00DB6D16" w:rsidRDefault="00DB6D16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DB6D16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6C5408" w:rsidRPr="00814B1C" w:rsidRDefault="006C5408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C5408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6C5408" w:rsidRDefault="006C5408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6C5408" w:rsidRPr="00021082" w:rsidRDefault="006C5408" w:rsidP="00A965F2">
            <w:pPr>
              <w:pStyle w:val="p115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48" w:type="dxa"/>
            <w:shd w:val="clear" w:color="auto" w:fill="FFFFFF"/>
          </w:tcPr>
          <w:p w:rsidR="006C5408" w:rsidRPr="00814B1C" w:rsidRDefault="006C5408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02108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Не предусмотрены</w:t>
            </w:r>
          </w:p>
        </w:tc>
        <w:tc>
          <w:tcPr>
            <w:tcW w:w="1843" w:type="dxa"/>
            <w:vMerge/>
            <w:shd w:val="clear" w:color="auto" w:fill="FFFFFF"/>
          </w:tcPr>
          <w:p w:rsidR="006C5408" w:rsidRPr="00814B1C" w:rsidRDefault="006C5408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C5408" w:rsidRPr="00951164" w:rsidTr="00A965F2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6C5408" w:rsidRDefault="006C5408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shd w:val="clear" w:color="auto" w:fill="FFFFFF"/>
          </w:tcPr>
          <w:p w:rsidR="006C5408" w:rsidRPr="00021082" w:rsidRDefault="006C5408" w:rsidP="00A965F2">
            <w:pPr>
              <w:pStyle w:val="p115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814B1C">
              <w:rPr>
                <w:rFonts w:eastAsia="Calibri"/>
                <w:bCs/>
                <w:sz w:val="22"/>
                <w:szCs w:val="22"/>
              </w:rPr>
              <w:t xml:space="preserve">Самостоятельная работа обучающихся  </w:t>
            </w:r>
          </w:p>
        </w:tc>
        <w:tc>
          <w:tcPr>
            <w:tcW w:w="1748" w:type="dxa"/>
            <w:shd w:val="clear" w:color="auto" w:fill="FFFFFF"/>
          </w:tcPr>
          <w:p w:rsidR="006C5408" w:rsidRPr="00814B1C" w:rsidRDefault="006C5408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6C5408" w:rsidRPr="00814B1C" w:rsidRDefault="006C5408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6C5408" w:rsidRPr="00951164" w:rsidTr="007C2B01">
        <w:trPr>
          <w:trHeight w:val="37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</w:tcPr>
          <w:p w:rsidR="006C5408" w:rsidRDefault="006C5408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C5408" w:rsidRPr="00D623AC" w:rsidRDefault="006C5408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/>
          </w:tcPr>
          <w:p w:rsidR="006C5408" w:rsidRPr="00DB16E3" w:rsidRDefault="006C5408" w:rsidP="00A965F2">
            <w:pPr>
              <w:suppressLineNumber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</w:tcPr>
          <w:p w:rsidR="006C5408" w:rsidRPr="00814B1C" w:rsidRDefault="00B40EA4" w:rsidP="00A9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101</w:t>
            </w:r>
          </w:p>
        </w:tc>
        <w:tc>
          <w:tcPr>
            <w:tcW w:w="1843" w:type="dxa"/>
            <w:shd w:val="clear" w:color="auto" w:fill="FFFFFF"/>
          </w:tcPr>
          <w:p w:rsidR="006C5408" w:rsidRPr="00814B1C" w:rsidRDefault="006C5408" w:rsidP="007C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</w:tbl>
    <w:p w:rsidR="00976543" w:rsidRDefault="00976543" w:rsidP="00FA4A31">
      <w:pPr>
        <w:pStyle w:val="a3"/>
        <w:tabs>
          <w:tab w:val="left" w:pos="2074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A965F2" w:rsidRPr="00A965F2" w:rsidRDefault="00A965F2" w:rsidP="00FA4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F2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965F2" w:rsidRPr="00A965F2" w:rsidRDefault="00A965F2" w:rsidP="00FA4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F2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FA4A31" w:rsidRDefault="00A965F2" w:rsidP="00FA4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F2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976543" w:rsidRPr="00FA4A31" w:rsidRDefault="00A965F2" w:rsidP="00FA4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965F2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976543" w:rsidRDefault="00976543" w:rsidP="00976543">
      <w:pPr>
        <w:pStyle w:val="a3"/>
        <w:rPr>
          <w:rFonts w:ascii="Arial" w:hAnsi="Arial" w:cs="Arial"/>
          <w:color w:val="000000"/>
        </w:rPr>
      </w:pPr>
    </w:p>
    <w:p w:rsidR="00A965F2" w:rsidRDefault="00A965F2" w:rsidP="00976543">
      <w:pPr>
        <w:pStyle w:val="a3"/>
        <w:rPr>
          <w:rFonts w:ascii="Arial" w:hAnsi="Arial" w:cs="Arial"/>
          <w:color w:val="000000"/>
        </w:rPr>
        <w:sectPr w:rsidR="00A965F2" w:rsidSect="00FA4A3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965F2" w:rsidRPr="00A965F2" w:rsidRDefault="00A965F2" w:rsidP="00FA4A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965F2">
        <w:rPr>
          <w:b/>
          <w:caps/>
          <w:sz w:val="28"/>
          <w:szCs w:val="28"/>
        </w:rPr>
        <w:t>3. условия реализации программы дисциплины</w:t>
      </w:r>
    </w:p>
    <w:p w:rsidR="00A965F2" w:rsidRPr="00A965F2" w:rsidRDefault="00A965F2" w:rsidP="00A9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5F2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965F2" w:rsidRPr="00A965F2" w:rsidRDefault="00A965F2" w:rsidP="0073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5F2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кабинета.</w:t>
      </w:r>
    </w:p>
    <w:p w:rsidR="00A965F2" w:rsidRPr="00A965F2" w:rsidRDefault="00A965F2" w:rsidP="0073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5F2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A965F2" w:rsidRPr="00A965F2" w:rsidRDefault="00A965F2" w:rsidP="007377D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5F2">
        <w:rPr>
          <w:rFonts w:ascii="Times New Roman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:rsidR="00A965F2" w:rsidRPr="00A965F2" w:rsidRDefault="00A965F2" w:rsidP="007377D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5F2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A965F2" w:rsidRPr="00A965F2" w:rsidRDefault="00A965F2" w:rsidP="007377D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5F2">
        <w:rPr>
          <w:rFonts w:ascii="Times New Roman" w:hAnsi="Times New Roman" w:cs="Times New Roman"/>
          <w:bCs/>
          <w:sz w:val="28"/>
          <w:szCs w:val="28"/>
        </w:rPr>
        <w:t>интерактивная или меловая доска.</w:t>
      </w:r>
    </w:p>
    <w:p w:rsidR="00A965F2" w:rsidRPr="00A965F2" w:rsidRDefault="00A965F2" w:rsidP="0073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5F2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 лаборатории по количеству обучающихся: </w:t>
      </w:r>
    </w:p>
    <w:p w:rsidR="00A965F2" w:rsidRPr="00A965F2" w:rsidRDefault="00A965F2" w:rsidP="007377D1">
      <w:pPr>
        <w:numPr>
          <w:ilvl w:val="0"/>
          <w:numId w:val="9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65F2">
        <w:rPr>
          <w:rFonts w:ascii="Times New Roman" w:hAnsi="Times New Roman" w:cs="Times New Roman"/>
          <w:sz w:val="28"/>
          <w:szCs w:val="28"/>
        </w:rPr>
        <w:t>Класс IBM</w:t>
      </w:r>
    </w:p>
    <w:p w:rsidR="00A965F2" w:rsidRPr="00A965F2" w:rsidRDefault="00A965F2" w:rsidP="007377D1">
      <w:pPr>
        <w:numPr>
          <w:ilvl w:val="0"/>
          <w:numId w:val="9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65F2">
        <w:rPr>
          <w:rFonts w:ascii="Times New Roman" w:hAnsi="Times New Roman" w:cs="Times New Roman"/>
          <w:sz w:val="28"/>
          <w:szCs w:val="28"/>
        </w:rPr>
        <w:t xml:space="preserve">Операционная система WINDOWS </w:t>
      </w:r>
      <w:r w:rsidRPr="00A965F2"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A965F2">
        <w:rPr>
          <w:rFonts w:ascii="Times New Roman" w:hAnsi="Times New Roman" w:cs="Times New Roman"/>
          <w:sz w:val="28"/>
          <w:szCs w:val="28"/>
        </w:rPr>
        <w:t xml:space="preserve"> или любая другая последующая версия. Антивирусные программы. Сетевое программное обеспечение.</w:t>
      </w:r>
    </w:p>
    <w:p w:rsidR="00A965F2" w:rsidRPr="00A965F2" w:rsidRDefault="00A965F2" w:rsidP="007377D1">
      <w:pPr>
        <w:numPr>
          <w:ilvl w:val="0"/>
          <w:numId w:val="9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65F2">
        <w:rPr>
          <w:rFonts w:ascii="Times New Roman" w:hAnsi="Times New Roman" w:cs="Times New Roman"/>
          <w:sz w:val="28"/>
          <w:szCs w:val="28"/>
        </w:rPr>
        <w:t xml:space="preserve">Интегрированный пакет </w:t>
      </w:r>
      <w:proofErr w:type="spellStart"/>
      <w:r w:rsidRPr="00A965F2">
        <w:rPr>
          <w:rFonts w:ascii="Times New Roman" w:hAnsi="Times New Roman" w:cs="Times New Roman"/>
          <w:sz w:val="28"/>
          <w:szCs w:val="28"/>
        </w:rPr>
        <w:t>MicrosoftOffice</w:t>
      </w:r>
      <w:proofErr w:type="spellEnd"/>
      <w:r w:rsidRPr="00A965F2">
        <w:rPr>
          <w:rFonts w:ascii="Times New Roman" w:hAnsi="Times New Roman" w:cs="Times New Roman"/>
          <w:sz w:val="28"/>
          <w:szCs w:val="28"/>
        </w:rPr>
        <w:t>.</w:t>
      </w:r>
    </w:p>
    <w:p w:rsidR="00A965F2" w:rsidRDefault="00A965F2" w:rsidP="00A965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965F2" w:rsidRDefault="00A965F2" w:rsidP="00A965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A965F2" w:rsidRPr="00231736" w:rsidRDefault="00A965F2" w:rsidP="00231736">
      <w:pPr>
        <w:pStyle w:val="p352"/>
        <w:spacing w:before="195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  <w:r w:rsidRPr="00231736">
        <w:rPr>
          <w:rStyle w:val="ft69"/>
          <w:b/>
          <w:bCs/>
          <w:color w:val="000000"/>
          <w:sz w:val="28"/>
          <w:szCs w:val="28"/>
        </w:rPr>
        <w:t>Основные нормативные правовые акты и судебная практика</w:t>
      </w:r>
    </w:p>
    <w:p w:rsidR="00231736" w:rsidRDefault="00A965F2" w:rsidP="002C27CC">
      <w:pPr>
        <w:pStyle w:val="p26"/>
        <w:spacing w:before="0" w:beforeAutospacing="0" w:after="0" w:afterAutospacing="0"/>
        <w:ind w:firstLine="390"/>
        <w:jc w:val="both"/>
        <w:rPr>
          <w:rStyle w:val="ft84"/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 xml:space="preserve">1. </w:t>
      </w:r>
      <w:r w:rsidR="00231736" w:rsidRPr="00231736">
        <w:rPr>
          <w:rStyle w:val="ft74"/>
          <w:color w:val="000000"/>
          <w:sz w:val="28"/>
          <w:szCs w:val="28"/>
        </w:rPr>
        <w:t xml:space="preserve">Конвенция </w:t>
      </w:r>
      <w:proofErr w:type="gramStart"/>
      <w:r w:rsidR="00231736" w:rsidRPr="00231736">
        <w:rPr>
          <w:rStyle w:val="ft74"/>
          <w:color w:val="000000"/>
          <w:sz w:val="28"/>
          <w:szCs w:val="28"/>
        </w:rPr>
        <w:t xml:space="preserve">по </w:t>
      </w:r>
      <w:r w:rsidR="00055004">
        <w:rPr>
          <w:rStyle w:val="ft74"/>
          <w:color w:val="000000"/>
          <w:sz w:val="28"/>
          <w:szCs w:val="28"/>
        </w:rPr>
        <w:t xml:space="preserve"> </w:t>
      </w:r>
      <w:r w:rsidR="00231736" w:rsidRPr="00231736">
        <w:rPr>
          <w:rStyle w:val="ft74"/>
          <w:color w:val="000000"/>
          <w:sz w:val="28"/>
          <w:szCs w:val="28"/>
        </w:rPr>
        <w:t>вопросам</w:t>
      </w:r>
      <w:proofErr w:type="gramEnd"/>
      <w:r w:rsidR="00231736" w:rsidRPr="00231736">
        <w:rPr>
          <w:rStyle w:val="ft74"/>
          <w:color w:val="000000"/>
          <w:sz w:val="28"/>
          <w:szCs w:val="28"/>
        </w:rPr>
        <w:t xml:space="preserve"> гражданского процесса. </w:t>
      </w:r>
      <w:r w:rsidR="00055004">
        <w:rPr>
          <w:rStyle w:val="ft74"/>
          <w:color w:val="000000"/>
          <w:sz w:val="28"/>
          <w:szCs w:val="28"/>
        </w:rPr>
        <w:t xml:space="preserve"> </w:t>
      </w:r>
      <w:r w:rsidR="00231736" w:rsidRPr="00231736">
        <w:rPr>
          <w:rStyle w:val="ft74"/>
          <w:color w:val="000000"/>
          <w:sz w:val="28"/>
          <w:szCs w:val="28"/>
        </w:rPr>
        <w:t xml:space="preserve">Гаага, </w:t>
      </w:r>
      <w:r w:rsidR="00055004">
        <w:rPr>
          <w:rStyle w:val="ft74"/>
          <w:color w:val="000000"/>
          <w:sz w:val="28"/>
          <w:szCs w:val="28"/>
        </w:rPr>
        <w:t xml:space="preserve">от   </w:t>
      </w:r>
      <w:r w:rsidR="00231736" w:rsidRPr="00231736">
        <w:rPr>
          <w:rStyle w:val="ft74"/>
          <w:color w:val="000000"/>
          <w:sz w:val="28"/>
          <w:szCs w:val="28"/>
        </w:rPr>
        <w:t>01.03.1954</w:t>
      </w:r>
      <w:r w:rsidR="002C27CC">
        <w:rPr>
          <w:rStyle w:val="ft74"/>
          <w:color w:val="000000"/>
          <w:sz w:val="28"/>
          <w:szCs w:val="28"/>
        </w:rPr>
        <w:t xml:space="preserve"> г. </w:t>
      </w:r>
      <w:r w:rsidR="00231736" w:rsidRPr="00231736">
        <w:rPr>
          <w:rStyle w:val="ft12"/>
          <w:color w:val="000000"/>
          <w:sz w:val="28"/>
          <w:szCs w:val="28"/>
        </w:rPr>
        <w:t>//</w:t>
      </w:r>
      <w:r w:rsidR="00231736">
        <w:rPr>
          <w:rStyle w:val="ft12"/>
          <w:color w:val="000000"/>
          <w:sz w:val="28"/>
          <w:szCs w:val="28"/>
        </w:rPr>
        <w:t xml:space="preserve"> </w:t>
      </w:r>
      <w:r w:rsidR="00231736" w:rsidRPr="00231736">
        <w:rPr>
          <w:rStyle w:val="ft84"/>
          <w:color w:val="000000"/>
          <w:sz w:val="28"/>
          <w:szCs w:val="28"/>
        </w:rPr>
        <w:t>Вестник ВАС РФ. 1996. № 12.</w:t>
      </w:r>
    </w:p>
    <w:p w:rsidR="00231736" w:rsidRPr="00231736" w:rsidRDefault="00231736" w:rsidP="00231736">
      <w:pPr>
        <w:pStyle w:val="p120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>
        <w:rPr>
          <w:rStyle w:val="ft87"/>
          <w:color w:val="000000"/>
          <w:sz w:val="28"/>
          <w:szCs w:val="28"/>
        </w:rPr>
        <w:t xml:space="preserve">2. </w:t>
      </w:r>
      <w:r w:rsidRPr="00231736">
        <w:rPr>
          <w:rStyle w:val="ft87"/>
          <w:color w:val="000000"/>
          <w:sz w:val="28"/>
          <w:szCs w:val="28"/>
        </w:rPr>
        <w:t>Конвенция о вручении за границей судебных и внесудебных документов по гражданским и торговым делам. Гаага, 15.11.1965</w:t>
      </w:r>
      <w:r w:rsidR="002C27CC">
        <w:rPr>
          <w:rStyle w:val="ft87"/>
          <w:color w:val="000000"/>
          <w:sz w:val="28"/>
          <w:szCs w:val="28"/>
        </w:rPr>
        <w:t xml:space="preserve"> г.</w:t>
      </w:r>
      <w:r w:rsidRPr="00231736">
        <w:rPr>
          <w:rStyle w:val="ft87"/>
          <w:color w:val="000000"/>
          <w:sz w:val="28"/>
          <w:szCs w:val="28"/>
        </w:rPr>
        <w:t xml:space="preserve"> // СЗ РФ. 2004. № 50. Ст. 4951.</w:t>
      </w:r>
    </w:p>
    <w:p w:rsidR="00231736" w:rsidRPr="00231736" w:rsidRDefault="00231736" w:rsidP="00231736">
      <w:pPr>
        <w:pStyle w:val="p160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>
        <w:rPr>
          <w:rStyle w:val="ft12"/>
          <w:color w:val="000000"/>
          <w:sz w:val="28"/>
          <w:szCs w:val="28"/>
        </w:rPr>
        <w:t>3</w:t>
      </w:r>
      <w:r w:rsidRPr="00231736">
        <w:rPr>
          <w:rStyle w:val="ft12"/>
          <w:color w:val="000000"/>
          <w:sz w:val="28"/>
          <w:szCs w:val="28"/>
        </w:rPr>
        <w:t>.</w:t>
      </w:r>
      <w:r>
        <w:rPr>
          <w:rStyle w:val="ft12"/>
          <w:color w:val="000000"/>
          <w:sz w:val="28"/>
          <w:szCs w:val="28"/>
        </w:rPr>
        <w:t xml:space="preserve"> </w:t>
      </w:r>
      <w:r w:rsidRPr="00231736">
        <w:rPr>
          <w:rStyle w:val="ft18"/>
          <w:color w:val="000000"/>
          <w:sz w:val="28"/>
          <w:szCs w:val="28"/>
        </w:rPr>
        <w:t>Конвенция о получении за границей доказательств по гражданским или торговым делам. Гаага, 18.11.1970</w:t>
      </w:r>
      <w:r w:rsidR="002C27CC">
        <w:rPr>
          <w:rStyle w:val="ft18"/>
          <w:color w:val="000000"/>
          <w:sz w:val="28"/>
          <w:szCs w:val="28"/>
        </w:rPr>
        <w:t xml:space="preserve"> г.</w:t>
      </w:r>
      <w:r w:rsidRPr="00231736">
        <w:rPr>
          <w:rStyle w:val="ft18"/>
          <w:color w:val="000000"/>
          <w:sz w:val="28"/>
          <w:szCs w:val="28"/>
        </w:rPr>
        <w:t xml:space="preserve"> // Вестник ВАС РФ. 2000. № 10.</w:t>
      </w:r>
    </w:p>
    <w:p w:rsidR="00231736" w:rsidRPr="00231736" w:rsidRDefault="00231736" w:rsidP="00231736">
      <w:pPr>
        <w:pStyle w:val="p120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>
        <w:rPr>
          <w:rStyle w:val="ft12"/>
          <w:color w:val="000000"/>
          <w:sz w:val="28"/>
          <w:szCs w:val="28"/>
        </w:rPr>
        <w:t>4</w:t>
      </w:r>
      <w:r w:rsidRPr="00231736">
        <w:rPr>
          <w:rStyle w:val="ft12"/>
          <w:color w:val="000000"/>
          <w:sz w:val="28"/>
          <w:szCs w:val="28"/>
        </w:rPr>
        <w:t>.</w:t>
      </w:r>
      <w:r>
        <w:rPr>
          <w:rStyle w:val="ft12"/>
          <w:color w:val="000000"/>
          <w:sz w:val="28"/>
          <w:szCs w:val="28"/>
        </w:rPr>
        <w:t xml:space="preserve"> </w:t>
      </w:r>
      <w:r w:rsidRPr="00231736">
        <w:rPr>
          <w:rStyle w:val="ft87"/>
          <w:color w:val="000000"/>
          <w:sz w:val="28"/>
          <w:szCs w:val="28"/>
        </w:rPr>
        <w:t>Конвенция о правовой помощи и правовых отношениях по гражданским, семейным и уголовным делам. Минск, 22.01.1993</w:t>
      </w:r>
      <w:r w:rsidR="002C27CC">
        <w:rPr>
          <w:rStyle w:val="ft87"/>
          <w:color w:val="000000"/>
          <w:sz w:val="28"/>
          <w:szCs w:val="28"/>
        </w:rPr>
        <w:t xml:space="preserve"> г.</w:t>
      </w:r>
      <w:r w:rsidRPr="00231736">
        <w:rPr>
          <w:rStyle w:val="ft87"/>
          <w:color w:val="000000"/>
          <w:sz w:val="28"/>
          <w:szCs w:val="28"/>
        </w:rPr>
        <w:t xml:space="preserve"> // Вестник ВАС РФ. 1994. № 2.</w:t>
      </w:r>
    </w:p>
    <w:p w:rsidR="00A965F2" w:rsidRPr="00231736" w:rsidRDefault="00231736" w:rsidP="00231736">
      <w:pPr>
        <w:pStyle w:val="p353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965F2" w:rsidRPr="00231736">
        <w:rPr>
          <w:color w:val="000000"/>
          <w:sz w:val="28"/>
          <w:szCs w:val="28"/>
        </w:rPr>
        <w:t>Конституция Российской Федерации</w:t>
      </w:r>
      <w:r w:rsidR="002C27CC">
        <w:rPr>
          <w:color w:val="000000"/>
          <w:sz w:val="28"/>
          <w:szCs w:val="28"/>
        </w:rPr>
        <w:t xml:space="preserve"> от 12 декабря 1993 г.</w:t>
      </w:r>
      <w:r w:rsidR="00A965F2" w:rsidRPr="00231736">
        <w:rPr>
          <w:color w:val="000000"/>
          <w:sz w:val="28"/>
          <w:szCs w:val="28"/>
        </w:rPr>
        <w:t xml:space="preserve"> // СПС «Гарант», «</w:t>
      </w:r>
      <w:proofErr w:type="spellStart"/>
      <w:r w:rsidR="00A965F2" w:rsidRPr="00231736">
        <w:rPr>
          <w:color w:val="000000"/>
          <w:sz w:val="28"/>
          <w:szCs w:val="28"/>
        </w:rPr>
        <w:t>КонсультантПлюс</w:t>
      </w:r>
      <w:proofErr w:type="spellEnd"/>
      <w:r w:rsidR="00A965F2" w:rsidRPr="00231736">
        <w:rPr>
          <w:color w:val="000000"/>
          <w:sz w:val="28"/>
          <w:szCs w:val="28"/>
        </w:rPr>
        <w:t>».</w:t>
      </w:r>
    </w:p>
    <w:p w:rsidR="00231736" w:rsidRDefault="00231736" w:rsidP="00231736">
      <w:pPr>
        <w:pStyle w:val="p160"/>
        <w:spacing w:before="0" w:beforeAutospacing="0" w:after="0" w:afterAutospacing="0"/>
        <w:ind w:firstLine="390"/>
        <w:jc w:val="both"/>
        <w:rPr>
          <w:rStyle w:val="ft18"/>
          <w:color w:val="000000"/>
          <w:sz w:val="28"/>
          <w:szCs w:val="28"/>
        </w:rPr>
      </w:pPr>
      <w:r>
        <w:rPr>
          <w:rStyle w:val="ft12"/>
          <w:color w:val="000000"/>
          <w:sz w:val="28"/>
          <w:szCs w:val="28"/>
        </w:rPr>
        <w:t>6</w:t>
      </w:r>
      <w:r w:rsidR="00A965F2" w:rsidRPr="00231736">
        <w:rPr>
          <w:rStyle w:val="ft12"/>
          <w:color w:val="000000"/>
          <w:sz w:val="28"/>
          <w:szCs w:val="28"/>
        </w:rPr>
        <w:t>.</w:t>
      </w:r>
      <w:r>
        <w:rPr>
          <w:rStyle w:val="ft12"/>
          <w:color w:val="000000"/>
          <w:sz w:val="28"/>
          <w:szCs w:val="28"/>
        </w:rPr>
        <w:t xml:space="preserve"> </w:t>
      </w:r>
      <w:r>
        <w:rPr>
          <w:rStyle w:val="ft88"/>
          <w:color w:val="000000"/>
          <w:sz w:val="28"/>
          <w:szCs w:val="28"/>
        </w:rPr>
        <w:t xml:space="preserve">Федеральный конституционный </w:t>
      </w:r>
      <w:proofErr w:type="gramStart"/>
      <w:r>
        <w:rPr>
          <w:rStyle w:val="ft88"/>
          <w:color w:val="000000"/>
          <w:sz w:val="28"/>
          <w:szCs w:val="28"/>
        </w:rPr>
        <w:t xml:space="preserve">закон </w:t>
      </w:r>
      <w:r w:rsidRPr="00231736">
        <w:rPr>
          <w:rStyle w:val="ft88"/>
          <w:color w:val="000000"/>
          <w:sz w:val="28"/>
          <w:szCs w:val="28"/>
        </w:rPr>
        <w:t xml:space="preserve"> «</w:t>
      </w:r>
      <w:proofErr w:type="gramEnd"/>
      <w:r w:rsidRPr="00231736">
        <w:rPr>
          <w:rStyle w:val="ft88"/>
          <w:color w:val="000000"/>
          <w:sz w:val="28"/>
          <w:szCs w:val="28"/>
        </w:rPr>
        <w:t>О судебной системе Российской Федерации» от 31.12.1996 №</w:t>
      </w:r>
      <w:r w:rsidRPr="00231736">
        <w:rPr>
          <w:color w:val="000000"/>
          <w:sz w:val="28"/>
          <w:szCs w:val="28"/>
        </w:rPr>
        <w:t>1-ФКЗ,с изм. от 15.12.2001, 04.07.2003, 05.04.2005, 09.11.2009, 27.12.2009 // Рос. газ. 1997. 6 янв.</w:t>
      </w:r>
    </w:p>
    <w:p w:rsidR="00A965F2" w:rsidRPr="00231736" w:rsidRDefault="00A965F2" w:rsidP="00231736">
      <w:pPr>
        <w:pStyle w:val="p160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 w:rsidRPr="00231736">
        <w:rPr>
          <w:rStyle w:val="ft12"/>
          <w:color w:val="000000"/>
          <w:sz w:val="28"/>
          <w:szCs w:val="28"/>
        </w:rPr>
        <w:t>7.</w:t>
      </w:r>
      <w:r w:rsidR="00231736">
        <w:rPr>
          <w:rStyle w:val="ft18"/>
          <w:color w:val="000000"/>
          <w:sz w:val="28"/>
          <w:szCs w:val="28"/>
        </w:rPr>
        <w:t xml:space="preserve"> </w:t>
      </w:r>
      <w:r w:rsidR="00231736" w:rsidRPr="00231736">
        <w:rPr>
          <w:rStyle w:val="ft18"/>
          <w:color w:val="000000"/>
          <w:sz w:val="28"/>
          <w:szCs w:val="28"/>
        </w:rPr>
        <w:t xml:space="preserve">Федеральный конституционный </w:t>
      </w:r>
      <w:proofErr w:type="gramStart"/>
      <w:r w:rsidR="00231736" w:rsidRPr="00231736">
        <w:rPr>
          <w:rStyle w:val="ft18"/>
          <w:color w:val="000000"/>
          <w:sz w:val="28"/>
          <w:szCs w:val="28"/>
        </w:rPr>
        <w:t xml:space="preserve">закон  </w:t>
      </w:r>
      <w:r w:rsidRPr="00231736">
        <w:rPr>
          <w:rStyle w:val="ft18"/>
          <w:color w:val="000000"/>
          <w:sz w:val="28"/>
          <w:szCs w:val="28"/>
        </w:rPr>
        <w:t>«</w:t>
      </w:r>
      <w:proofErr w:type="gramEnd"/>
      <w:r w:rsidRPr="00231736">
        <w:rPr>
          <w:rStyle w:val="ft18"/>
          <w:color w:val="000000"/>
          <w:sz w:val="28"/>
          <w:szCs w:val="28"/>
        </w:rPr>
        <w:t xml:space="preserve">О судах общей юрисдикции в РФ» от </w:t>
      </w:r>
      <w:r w:rsidR="00055004">
        <w:rPr>
          <w:rStyle w:val="ft18"/>
          <w:color w:val="000000"/>
          <w:sz w:val="28"/>
          <w:szCs w:val="28"/>
        </w:rPr>
        <w:t>0</w:t>
      </w:r>
      <w:r w:rsidRPr="00231736">
        <w:rPr>
          <w:rStyle w:val="ft18"/>
          <w:color w:val="000000"/>
          <w:sz w:val="28"/>
          <w:szCs w:val="28"/>
        </w:rPr>
        <w:t>7.02.2011 №</w:t>
      </w:r>
      <w:r w:rsidRPr="00231736">
        <w:rPr>
          <w:rStyle w:val="apple-converted-space"/>
          <w:color w:val="000000"/>
          <w:sz w:val="28"/>
          <w:szCs w:val="28"/>
        </w:rPr>
        <w:t> </w:t>
      </w:r>
      <w:r w:rsidRPr="00231736">
        <w:rPr>
          <w:color w:val="000000"/>
          <w:sz w:val="28"/>
          <w:szCs w:val="28"/>
        </w:rPr>
        <w:t>1-ФКЗ //СПС «Гарант», «</w:t>
      </w:r>
      <w:proofErr w:type="spellStart"/>
      <w:r w:rsidRPr="00231736">
        <w:rPr>
          <w:color w:val="000000"/>
          <w:sz w:val="28"/>
          <w:szCs w:val="28"/>
        </w:rPr>
        <w:t>КонсультантПлюс</w:t>
      </w:r>
      <w:proofErr w:type="spellEnd"/>
      <w:r w:rsidRPr="00231736">
        <w:rPr>
          <w:color w:val="000000"/>
          <w:sz w:val="28"/>
          <w:szCs w:val="28"/>
        </w:rPr>
        <w:t>».</w:t>
      </w:r>
    </w:p>
    <w:p w:rsidR="00A965F2" w:rsidRPr="00231736" w:rsidRDefault="00A965F2" w:rsidP="00231736">
      <w:pPr>
        <w:pStyle w:val="p120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 w:rsidRPr="00231736">
        <w:rPr>
          <w:rStyle w:val="ft12"/>
          <w:color w:val="000000"/>
          <w:sz w:val="28"/>
          <w:szCs w:val="28"/>
        </w:rPr>
        <w:t>8.</w:t>
      </w:r>
      <w:r w:rsidRPr="00231736">
        <w:rPr>
          <w:rStyle w:val="ft87"/>
          <w:color w:val="000000"/>
          <w:sz w:val="28"/>
          <w:szCs w:val="28"/>
        </w:rPr>
        <w:t xml:space="preserve"> </w:t>
      </w:r>
      <w:r w:rsidR="00231736" w:rsidRPr="00231736">
        <w:rPr>
          <w:rStyle w:val="ft87"/>
          <w:color w:val="000000"/>
          <w:sz w:val="28"/>
          <w:szCs w:val="28"/>
        </w:rPr>
        <w:t xml:space="preserve">Федеральный конституционный </w:t>
      </w:r>
      <w:proofErr w:type="gramStart"/>
      <w:r w:rsidR="00231736" w:rsidRPr="00231736">
        <w:rPr>
          <w:rStyle w:val="ft87"/>
          <w:color w:val="000000"/>
          <w:sz w:val="28"/>
          <w:szCs w:val="28"/>
        </w:rPr>
        <w:t xml:space="preserve">закон  </w:t>
      </w:r>
      <w:r w:rsidRPr="00231736">
        <w:rPr>
          <w:rStyle w:val="ft87"/>
          <w:color w:val="000000"/>
          <w:sz w:val="28"/>
          <w:szCs w:val="28"/>
        </w:rPr>
        <w:t>«</w:t>
      </w:r>
      <w:proofErr w:type="gramEnd"/>
      <w:r w:rsidRPr="00231736">
        <w:rPr>
          <w:rStyle w:val="ft87"/>
          <w:color w:val="000000"/>
          <w:sz w:val="28"/>
          <w:szCs w:val="28"/>
        </w:rPr>
        <w:t>О Конституционном Суде Российской Федерации» от 21.07.1994 №</w:t>
      </w:r>
      <w:r w:rsidRPr="00231736">
        <w:rPr>
          <w:rStyle w:val="apple-converted-space"/>
          <w:color w:val="000000"/>
          <w:sz w:val="28"/>
          <w:szCs w:val="28"/>
        </w:rPr>
        <w:t> </w:t>
      </w:r>
      <w:r w:rsidRPr="00231736">
        <w:rPr>
          <w:color w:val="000000"/>
          <w:sz w:val="28"/>
          <w:szCs w:val="28"/>
        </w:rPr>
        <w:t>1-ФКЗ,</w:t>
      </w:r>
      <w:r w:rsidR="00055004">
        <w:rPr>
          <w:color w:val="000000"/>
          <w:sz w:val="28"/>
          <w:szCs w:val="28"/>
        </w:rPr>
        <w:t xml:space="preserve"> </w:t>
      </w:r>
      <w:r w:rsidRPr="00231736">
        <w:rPr>
          <w:color w:val="000000"/>
          <w:sz w:val="28"/>
          <w:szCs w:val="28"/>
        </w:rPr>
        <w:t>с изм. от 08.02.2001, 15.12.2001, 07.06.2004, 05.04.2005, 05.02.2007, 02.06.2009, 28.12.2010 // Рос. газ. 1994. 23 июля.</w:t>
      </w:r>
    </w:p>
    <w:p w:rsidR="00A965F2" w:rsidRPr="00231736" w:rsidRDefault="00A965F2" w:rsidP="00231736">
      <w:pPr>
        <w:pStyle w:val="p160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 w:rsidRPr="00231736">
        <w:rPr>
          <w:rStyle w:val="ft12"/>
          <w:color w:val="000000"/>
          <w:sz w:val="28"/>
          <w:szCs w:val="28"/>
        </w:rPr>
        <w:t>9.</w:t>
      </w:r>
      <w:r w:rsidRPr="00231736">
        <w:rPr>
          <w:rStyle w:val="ft87"/>
          <w:color w:val="000000"/>
          <w:sz w:val="28"/>
          <w:szCs w:val="28"/>
        </w:rPr>
        <w:t xml:space="preserve"> </w:t>
      </w:r>
      <w:r w:rsidR="00231736" w:rsidRPr="00231736">
        <w:rPr>
          <w:rStyle w:val="ft87"/>
          <w:color w:val="000000"/>
          <w:sz w:val="28"/>
          <w:szCs w:val="28"/>
        </w:rPr>
        <w:t xml:space="preserve">Федеральный конституционный </w:t>
      </w:r>
      <w:proofErr w:type="gramStart"/>
      <w:r w:rsidR="00231736" w:rsidRPr="00231736">
        <w:rPr>
          <w:rStyle w:val="ft87"/>
          <w:color w:val="000000"/>
          <w:sz w:val="28"/>
          <w:szCs w:val="28"/>
        </w:rPr>
        <w:t xml:space="preserve">закон  </w:t>
      </w:r>
      <w:r w:rsidRPr="00231736">
        <w:rPr>
          <w:rStyle w:val="ft87"/>
          <w:color w:val="000000"/>
          <w:sz w:val="28"/>
          <w:szCs w:val="28"/>
        </w:rPr>
        <w:t>«</w:t>
      </w:r>
      <w:proofErr w:type="gramEnd"/>
      <w:r w:rsidRPr="00231736">
        <w:rPr>
          <w:rStyle w:val="ft87"/>
          <w:color w:val="000000"/>
          <w:sz w:val="28"/>
          <w:szCs w:val="28"/>
        </w:rPr>
        <w:t>Об арбитражных судах в Российской Федерации» от 28.04.1995 №</w:t>
      </w:r>
      <w:r w:rsidRPr="00231736">
        <w:rPr>
          <w:rStyle w:val="apple-converted-space"/>
          <w:color w:val="000000"/>
          <w:sz w:val="28"/>
          <w:szCs w:val="28"/>
        </w:rPr>
        <w:t> </w:t>
      </w:r>
      <w:r w:rsidRPr="00231736">
        <w:rPr>
          <w:color w:val="000000"/>
          <w:sz w:val="28"/>
          <w:szCs w:val="28"/>
        </w:rPr>
        <w:t>1-ФКЗ,</w:t>
      </w:r>
      <w:r w:rsidR="00055004">
        <w:rPr>
          <w:color w:val="000000"/>
          <w:sz w:val="28"/>
          <w:szCs w:val="28"/>
        </w:rPr>
        <w:t xml:space="preserve"> </w:t>
      </w:r>
      <w:r w:rsidRPr="00231736">
        <w:rPr>
          <w:color w:val="000000"/>
          <w:sz w:val="28"/>
          <w:szCs w:val="28"/>
        </w:rPr>
        <w:t>с изм. от 04.07.2003, 25.03.2004, 12.07.2006, 29.11.2007, 28.04.2008, 29.03.2010, 30.04.2010 // Рос. газ. 1995. 16 мая.</w:t>
      </w:r>
    </w:p>
    <w:p w:rsidR="00A965F2" w:rsidRPr="00231736" w:rsidRDefault="00A965F2" w:rsidP="00231736">
      <w:pPr>
        <w:pStyle w:val="p160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 w:rsidRPr="00231736">
        <w:rPr>
          <w:rStyle w:val="ft12"/>
          <w:color w:val="000000"/>
          <w:sz w:val="28"/>
          <w:szCs w:val="28"/>
        </w:rPr>
        <w:t>10.</w:t>
      </w:r>
      <w:r w:rsidR="00231736" w:rsidRPr="00231736">
        <w:rPr>
          <w:sz w:val="28"/>
          <w:szCs w:val="28"/>
        </w:rPr>
        <w:t xml:space="preserve"> Федеральный конституционный </w:t>
      </w:r>
      <w:proofErr w:type="gramStart"/>
      <w:r w:rsidR="00231736" w:rsidRPr="00231736">
        <w:rPr>
          <w:sz w:val="28"/>
          <w:szCs w:val="28"/>
        </w:rPr>
        <w:t xml:space="preserve">закон  </w:t>
      </w:r>
      <w:r w:rsidR="00231736" w:rsidRPr="00231736">
        <w:rPr>
          <w:rStyle w:val="ft88"/>
          <w:color w:val="000000"/>
          <w:sz w:val="28"/>
          <w:szCs w:val="28"/>
        </w:rPr>
        <w:t>«</w:t>
      </w:r>
      <w:proofErr w:type="gramEnd"/>
      <w:r w:rsidR="00231736" w:rsidRPr="00231736">
        <w:rPr>
          <w:rStyle w:val="ft88"/>
          <w:color w:val="000000"/>
          <w:sz w:val="28"/>
          <w:szCs w:val="28"/>
        </w:rPr>
        <w:t>О военных судах Российской Федерации» от 23.06.1999 №</w:t>
      </w:r>
      <w:r w:rsidR="00231736" w:rsidRPr="00231736">
        <w:rPr>
          <w:color w:val="000000"/>
          <w:sz w:val="28"/>
          <w:szCs w:val="28"/>
        </w:rPr>
        <w:t>1-ФКЗ,</w:t>
      </w:r>
      <w:r w:rsidR="00055004">
        <w:rPr>
          <w:color w:val="000000"/>
          <w:sz w:val="28"/>
          <w:szCs w:val="28"/>
        </w:rPr>
        <w:t xml:space="preserve"> </w:t>
      </w:r>
      <w:r w:rsidR="00231736" w:rsidRPr="00231736">
        <w:rPr>
          <w:color w:val="000000"/>
          <w:sz w:val="28"/>
          <w:szCs w:val="28"/>
        </w:rPr>
        <w:t>с изм. от 04.12. 2006, 29.06.2009, 28.11.2009, 27.12.2009, 30.04.2010 // Рос. газ. 1999. 29 июня.</w:t>
      </w:r>
    </w:p>
    <w:p w:rsidR="00A965F2" w:rsidRPr="00231736" w:rsidRDefault="00A965F2" w:rsidP="00231736">
      <w:pPr>
        <w:pStyle w:val="p160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 w:rsidRPr="00231736">
        <w:rPr>
          <w:rStyle w:val="ft12"/>
          <w:color w:val="000000"/>
          <w:sz w:val="28"/>
          <w:szCs w:val="28"/>
        </w:rPr>
        <w:t>11.</w:t>
      </w:r>
      <w:r w:rsidR="00231736" w:rsidRPr="00231736">
        <w:rPr>
          <w:rStyle w:val="ft12"/>
          <w:color w:val="000000"/>
          <w:sz w:val="28"/>
          <w:szCs w:val="28"/>
        </w:rPr>
        <w:t xml:space="preserve"> Декларация прав и свобод человека и гражданина от 22.11.1991 // Ведомости СНД и ВС РФ. 1991. № 5.</w:t>
      </w:r>
    </w:p>
    <w:p w:rsidR="00A965F2" w:rsidRPr="00231736" w:rsidRDefault="00A965F2" w:rsidP="00231736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rStyle w:val="ft12"/>
          <w:color w:val="000000"/>
          <w:sz w:val="28"/>
          <w:szCs w:val="28"/>
        </w:rPr>
        <w:t>12.</w:t>
      </w:r>
      <w:r w:rsidR="00231736">
        <w:rPr>
          <w:rStyle w:val="ft12"/>
          <w:color w:val="000000"/>
          <w:sz w:val="28"/>
          <w:szCs w:val="28"/>
        </w:rPr>
        <w:t xml:space="preserve"> </w:t>
      </w:r>
      <w:r w:rsidRPr="00231736">
        <w:rPr>
          <w:rStyle w:val="ft88"/>
          <w:color w:val="000000"/>
          <w:sz w:val="28"/>
          <w:szCs w:val="28"/>
        </w:rPr>
        <w:t>Гражданский процессуальный кодекс Российской Федерации от 14.11.2002 №</w:t>
      </w:r>
      <w:r w:rsidRPr="00231736">
        <w:rPr>
          <w:rStyle w:val="apple-converted-space"/>
          <w:color w:val="000000"/>
          <w:sz w:val="28"/>
          <w:szCs w:val="28"/>
        </w:rPr>
        <w:t> </w:t>
      </w:r>
      <w:r w:rsidRPr="00231736">
        <w:rPr>
          <w:color w:val="000000"/>
          <w:sz w:val="28"/>
          <w:szCs w:val="28"/>
        </w:rPr>
        <w:t>138-ФЗ,</w:t>
      </w:r>
      <w:r w:rsidR="00231736">
        <w:rPr>
          <w:color w:val="000000"/>
          <w:sz w:val="28"/>
          <w:szCs w:val="28"/>
        </w:rPr>
        <w:t xml:space="preserve"> </w:t>
      </w:r>
      <w:r w:rsidRPr="00231736">
        <w:rPr>
          <w:color w:val="000000"/>
          <w:sz w:val="28"/>
          <w:szCs w:val="28"/>
        </w:rPr>
        <w:t>с изм. от 30.06.2003, 07.06.2004, 28.07.2004, 02.11.2004, 29.12.2004, 21.07.2005, 27.12.2005, 05.12.2006, 24.07.2007, 02.10.2007, 18.10.2007, 04.12.2007, 11.06.2008, 14.06.2008, 22.07.2008, 25.11.2008, 05.04.2009, 28.06.2009, 11.02.2010, 09.03.2010, 30.04.2010, 23.07.2010, 21.07.2010, 23.12.2010 // СЗ РФ. 2002. № 46. Ст. 4532.</w:t>
      </w:r>
    </w:p>
    <w:p w:rsidR="005107AB" w:rsidRPr="00231736" w:rsidRDefault="005107AB" w:rsidP="00231736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13.Уголовный кодекс Российской Федерации от 13 июня 1996 г. № 63-ФЗ (с последующими изменениями и дополнениями) // СЗ РФ. 1996. № 25. Ст. 2954.</w:t>
      </w:r>
    </w:p>
    <w:p w:rsidR="005107AB" w:rsidRPr="00231736" w:rsidRDefault="005107AB" w:rsidP="00231736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14</w:t>
      </w:r>
      <w:r w:rsidR="00231736">
        <w:rPr>
          <w:color w:val="000000"/>
          <w:sz w:val="28"/>
          <w:szCs w:val="28"/>
        </w:rPr>
        <w:t xml:space="preserve">. </w:t>
      </w:r>
      <w:r w:rsidRPr="00231736">
        <w:rPr>
          <w:color w:val="000000"/>
          <w:sz w:val="28"/>
          <w:szCs w:val="28"/>
        </w:rPr>
        <w:t>Семейный кодекс Российской Федерации от 29 декабря 1995 г. № 223-ФЗ (с последующими изменениями и дополнениями) // СЗ РФ. 1996. № 1. Ст. 16</w:t>
      </w:r>
    </w:p>
    <w:p w:rsidR="00231736" w:rsidRDefault="005107AB" w:rsidP="00231736">
      <w:pPr>
        <w:pStyle w:val="p160"/>
        <w:spacing w:before="0" w:beforeAutospacing="0" w:after="0" w:afterAutospacing="0"/>
        <w:ind w:firstLine="391"/>
        <w:jc w:val="both"/>
        <w:rPr>
          <w:sz w:val="28"/>
          <w:szCs w:val="28"/>
        </w:rPr>
      </w:pPr>
      <w:r w:rsidRPr="00231736">
        <w:rPr>
          <w:color w:val="000000"/>
          <w:sz w:val="28"/>
          <w:szCs w:val="28"/>
        </w:rPr>
        <w:t>15</w:t>
      </w:r>
      <w:r w:rsidR="00231736">
        <w:rPr>
          <w:color w:val="000000"/>
          <w:sz w:val="28"/>
          <w:szCs w:val="28"/>
        </w:rPr>
        <w:t xml:space="preserve">. </w:t>
      </w:r>
      <w:r w:rsidRPr="00231736">
        <w:rPr>
          <w:color w:val="000000"/>
          <w:sz w:val="28"/>
          <w:szCs w:val="28"/>
        </w:rPr>
        <w:t>Гражданский кодекс Российской Федерации. Части первая, вторая, третья и четвертая (с последующими изменениями и дополнениями) // Российская газета. 1994. 8 декабря.</w:t>
      </w:r>
      <w:r w:rsidR="00231736" w:rsidRPr="00231736">
        <w:rPr>
          <w:sz w:val="28"/>
          <w:szCs w:val="28"/>
        </w:rPr>
        <w:t xml:space="preserve"> </w:t>
      </w:r>
    </w:p>
    <w:p w:rsidR="00231736" w:rsidRDefault="00231736" w:rsidP="00231736">
      <w:pPr>
        <w:pStyle w:val="p160"/>
        <w:spacing w:before="0" w:beforeAutospacing="0" w:after="0" w:afterAutospacing="0"/>
        <w:ind w:firstLine="391"/>
        <w:jc w:val="both"/>
        <w:rPr>
          <w:sz w:val="28"/>
          <w:szCs w:val="28"/>
        </w:rPr>
      </w:pPr>
    </w:p>
    <w:p w:rsidR="00231736" w:rsidRPr="00231736" w:rsidRDefault="00231736" w:rsidP="00231736">
      <w:pPr>
        <w:pStyle w:val="p160"/>
        <w:spacing w:before="0" w:beforeAutospacing="0" w:after="0" w:afterAutospacing="0"/>
        <w:ind w:left="1416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Pr="00231736">
        <w:rPr>
          <w:b/>
          <w:color w:val="000000"/>
          <w:sz w:val="28"/>
          <w:szCs w:val="28"/>
        </w:rPr>
        <w:t>Основные учебники и пособия</w:t>
      </w:r>
    </w:p>
    <w:p w:rsidR="00D36C67" w:rsidRDefault="00231736" w:rsidP="00D36C67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36C67" w:rsidRPr="00D36C67">
        <w:rPr>
          <w:color w:val="000000"/>
          <w:sz w:val="28"/>
          <w:szCs w:val="28"/>
        </w:rPr>
        <w:t>Власов А.</w:t>
      </w:r>
      <w:r w:rsidR="00D36C67">
        <w:rPr>
          <w:color w:val="000000"/>
          <w:sz w:val="28"/>
          <w:szCs w:val="28"/>
        </w:rPr>
        <w:t xml:space="preserve"> </w:t>
      </w:r>
      <w:r w:rsidR="00D36C67" w:rsidRPr="00D36C67">
        <w:rPr>
          <w:color w:val="000000"/>
          <w:sz w:val="28"/>
          <w:szCs w:val="28"/>
        </w:rPr>
        <w:t>Гражданский проце</w:t>
      </w:r>
      <w:r w:rsidR="00D36C67">
        <w:rPr>
          <w:color w:val="000000"/>
          <w:sz w:val="28"/>
          <w:szCs w:val="28"/>
        </w:rPr>
        <w:t>сс. Учебник и практикум для СПО. – М.</w:t>
      </w:r>
      <w:r w:rsidR="00D36C67" w:rsidRPr="00D36C67">
        <w:rPr>
          <w:color w:val="000000"/>
          <w:sz w:val="28"/>
          <w:szCs w:val="28"/>
        </w:rPr>
        <w:t xml:space="preserve">: </w:t>
      </w:r>
      <w:proofErr w:type="spellStart"/>
      <w:r w:rsidR="00D36C67" w:rsidRPr="00D36C67">
        <w:rPr>
          <w:color w:val="000000"/>
          <w:sz w:val="28"/>
          <w:szCs w:val="28"/>
        </w:rPr>
        <w:t>Юрайт</w:t>
      </w:r>
      <w:proofErr w:type="spellEnd"/>
      <w:r w:rsidR="00D36C67">
        <w:rPr>
          <w:color w:val="000000"/>
          <w:sz w:val="28"/>
          <w:szCs w:val="28"/>
        </w:rPr>
        <w:t xml:space="preserve">, </w:t>
      </w:r>
      <w:proofErr w:type="gramStart"/>
      <w:r w:rsidR="00D36C67">
        <w:rPr>
          <w:color w:val="000000"/>
          <w:sz w:val="28"/>
          <w:szCs w:val="28"/>
        </w:rPr>
        <w:t>2016.-</w:t>
      </w:r>
      <w:proofErr w:type="gramEnd"/>
      <w:r w:rsidR="00D36C67">
        <w:rPr>
          <w:color w:val="000000"/>
          <w:sz w:val="28"/>
          <w:szCs w:val="28"/>
        </w:rPr>
        <w:t xml:space="preserve">  455 с.</w:t>
      </w:r>
    </w:p>
    <w:p w:rsidR="00231736" w:rsidRPr="00231736" w:rsidRDefault="00231736" w:rsidP="00D36C67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 xml:space="preserve">Гражданский процесс / под ред. М. </w:t>
      </w:r>
      <w:proofErr w:type="spellStart"/>
      <w:proofErr w:type="gramStart"/>
      <w:r w:rsidRPr="00231736">
        <w:rPr>
          <w:color w:val="000000"/>
          <w:sz w:val="28"/>
          <w:szCs w:val="28"/>
        </w:rPr>
        <w:t>К.Треушникова</w:t>
      </w:r>
      <w:proofErr w:type="spellEnd"/>
      <w:r w:rsidRPr="00231736">
        <w:rPr>
          <w:color w:val="000000"/>
          <w:sz w:val="28"/>
          <w:szCs w:val="28"/>
        </w:rPr>
        <w:t>.-</w:t>
      </w:r>
      <w:proofErr w:type="gramEnd"/>
      <w:r w:rsidRPr="00231736">
        <w:rPr>
          <w:color w:val="000000"/>
          <w:sz w:val="28"/>
          <w:szCs w:val="28"/>
        </w:rPr>
        <w:t xml:space="preserve"> М. : Городец, 2014.- 422 с.</w:t>
      </w:r>
    </w:p>
    <w:p w:rsidR="00231736" w:rsidRPr="00231736" w:rsidRDefault="00231736" w:rsidP="00D36C67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231736">
        <w:rPr>
          <w:color w:val="000000"/>
          <w:sz w:val="28"/>
          <w:szCs w:val="28"/>
        </w:rPr>
        <w:t xml:space="preserve">Гражданский процесс / под ред. В. В. </w:t>
      </w:r>
      <w:proofErr w:type="gramStart"/>
      <w:r w:rsidRPr="00231736">
        <w:rPr>
          <w:color w:val="000000"/>
          <w:sz w:val="28"/>
          <w:szCs w:val="28"/>
        </w:rPr>
        <w:t>Яркова.-</w:t>
      </w:r>
      <w:proofErr w:type="gramEnd"/>
      <w:r w:rsidRPr="00231736">
        <w:rPr>
          <w:color w:val="000000"/>
          <w:sz w:val="28"/>
          <w:szCs w:val="28"/>
        </w:rPr>
        <w:t xml:space="preserve"> М.: </w:t>
      </w:r>
      <w:proofErr w:type="spellStart"/>
      <w:r w:rsidRPr="00231736">
        <w:rPr>
          <w:color w:val="000000"/>
          <w:sz w:val="28"/>
          <w:szCs w:val="28"/>
        </w:rPr>
        <w:t>ИнфотропикМедиа</w:t>
      </w:r>
      <w:proofErr w:type="spellEnd"/>
      <w:r w:rsidRPr="00231736">
        <w:rPr>
          <w:color w:val="000000"/>
          <w:sz w:val="28"/>
          <w:szCs w:val="28"/>
        </w:rPr>
        <w:t>, 2015.- 412 с.</w:t>
      </w:r>
    </w:p>
    <w:p w:rsidR="00231736" w:rsidRPr="00231736" w:rsidRDefault="00231736" w:rsidP="00D36C67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231736">
        <w:rPr>
          <w:color w:val="000000"/>
          <w:sz w:val="28"/>
          <w:szCs w:val="28"/>
        </w:rPr>
        <w:t xml:space="preserve">Гражданское процессуальное право / под ред. Л.В. </w:t>
      </w:r>
      <w:proofErr w:type="gramStart"/>
      <w:r w:rsidRPr="00231736">
        <w:rPr>
          <w:color w:val="000000"/>
          <w:sz w:val="28"/>
          <w:szCs w:val="28"/>
        </w:rPr>
        <w:t>Тумановой.-</w:t>
      </w:r>
      <w:proofErr w:type="gramEnd"/>
      <w:r w:rsidRPr="00231736">
        <w:rPr>
          <w:color w:val="000000"/>
          <w:sz w:val="28"/>
          <w:szCs w:val="28"/>
        </w:rPr>
        <w:t>М. : Проспект, 2008.- 287 с.</w:t>
      </w:r>
    </w:p>
    <w:p w:rsidR="00231736" w:rsidRPr="00231736" w:rsidRDefault="00231736" w:rsidP="00D36C67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231736">
        <w:rPr>
          <w:color w:val="000000"/>
          <w:sz w:val="28"/>
          <w:szCs w:val="28"/>
        </w:rPr>
        <w:t xml:space="preserve">Гражданское процессуальное право / под ред. М. С. </w:t>
      </w:r>
      <w:proofErr w:type="spellStart"/>
      <w:r w:rsidRPr="00231736">
        <w:rPr>
          <w:color w:val="000000"/>
          <w:sz w:val="28"/>
          <w:szCs w:val="28"/>
        </w:rPr>
        <w:t>Шакарян</w:t>
      </w:r>
      <w:proofErr w:type="spellEnd"/>
      <w:r w:rsidRPr="00231736">
        <w:rPr>
          <w:color w:val="000000"/>
          <w:sz w:val="28"/>
          <w:szCs w:val="28"/>
        </w:rPr>
        <w:t xml:space="preserve">. - </w:t>
      </w:r>
      <w:proofErr w:type="gramStart"/>
      <w:r w:rsidRPr="00231736">
        <w:rPr>
          <w:color w:val="000000"/>
          <w:sz w:val="28"/>
          <w:szCs w:val="28"/>
        </w:rPr>
        <w:t>М. :</w:t>
      </w:r>
      <w:proofErr w:type="gramEnd"/>
      <w:r w:rsidRPr="00231736">
        <w:rPr>
          <w:color w:val="000000"/>
          <w:sz w:val="28"/>
          <w:szCs w:val="28"/>
        </w:rPr>
        <w:t xml:space="preserve"> Проспект, 2014.-356 с.</w:t>
      </w:r>
    </w:p>
    <w:p w:rsidR="00231736" w:rsidRPr="00231736" w:rsidRDefault="00231736" w:rsidP="00D36C67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231736">
        <w:rPr>
          <w:color w:val="000000"/>
          <w:sz w:val="28"/>
          <w:szCs w:val="28"/>
        </w:rPr>
        <w:t>Гражданский процесс Рос</w:t>
      </w:r>
      <w:r w:rsidR="00631089">
        <w:rPr>
          <w:color w:val="000000"/>
          <w:sz w:val="28"/>
          <w:szCs w:val="28"/>
        </w:rPr>
        <w:t xml:space="preserve">сии / под ред. М. А. </w:t>
      </w:r>
      <w:proofErr w:type="spellStart"/>
      <w:proofErr w:type="gramStart"/>
      <w:r w:rsidR="00631089">
        <w:rPr>
          <w:color w:val="000000"/>
          <w:sz w:val="28"/>
          <w:szCs w:val="28"/>
        </w:rPr>
        <w:t>Викут</w:t>
      </w:r>
      <w:proofErr w:type="spellEnd"/>
      <w:r w:rsidR="00631089">
        <w:rPr>
          <w:color w:val="000000"/>
          <w:sz w:val="28"/>
          <w:szCs w:val="28"/>
        </w:rPr>
        <w:t>.-</w:t>
      </w:r>
      <w:proofErr w:type="gramEnd"/>
      <w:r w:rsidR="00631089">
        <w:rPr>
          <w:color w:val="000000"/>
          <w:sz w:val="28"/>
          <w:szCs w:val="28"/>
        </w:rPr>
        <w:t xml:space="preserve"> М.</w:t>
      </w:r>
      <w:r w:rsidRPr="00231736">
        <w:rPr>
          <w:color w:val="000000"/>
          <w:sz w:val="28"/>
          <w:szCs w:val="28"/>
        </w:rPr>
        <w:t xml:space="preserve">: </w:t>
      </w:r>
      <w:proofErr w:type="spellStart"/>
      <w:r w:rsidRPr="00231736">
        <w:rPr>
          <w:color w:val="000000"/>
          <w:sz w:val="28"/>
          <w:szCs w:val="28"/>
        </w:rPr>
        <w:t>Юристъ</w:t>
      </w:r>
      <w:proofErr w:type="spellEnd"/>
      <w:r w:rsidRPr="00231736">
        <w:rPr>
          <w:color w:val="000000"/>
          <w:sz w:val="28"/>
          <w:szCs w:val="28"/>
        </w:rPr>
        <w:t>, 2015.-365 с.</w:t>
      </w:r>
    </w:p>
    <w:p w:rsidR="00231736" w:rsidRPr="00231736" w:rsidRDefault="00231736" w:rsidP="00D36C67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231736">
        <w:rPr>
          <w:color w:val="000000"/>
          <w:sz w:val="28"/>
          <w:szCs w:val="28"/>
        </w:rPr>
        <w:t xml:space="preserve">Гражданское процессуальное право России </w:t>
      </w:r>
      <w:r w:rsidR="00631089">
        <w:rPr>
          <w:color w:val="000000"/>
          <w:sz w:val="28"/>
          <w:szCs w:val="28"/>
        </w:rPr>
        <w:t xml:space="preserve">/ под ред. О. В. </w:t>
      </w:r>
      <w:proofErr w:type="spellStart"/>
      <w:r w:rsidR="00631089">
        <w:rPr>
          <w:color w:val="000000"/>
          <w:sz w:val="28"/>
          <w:szCs w:val="28"/>
        </w:rPr>
        <w:t>Исаенковой</w:t>
      </w:r>
      <w:proofErr w:type="spellEnd"/>
      <w:r w:rsidR="00631089">
        <w:rPr>
          <w:color w:val="000000"/>
          <w:sz w:val="28"/>
          <w:szCs w:val="28"/>
        </w:rPr>
        <w:t>. М.</w:t>
      </w:r>
      <w:r w:rsidRPr="00231736">
        <w:rPr>
          <w:color w:val="000000"/>
          <w:sz w:val="28"/>
          <w:szCs w:val="28"/>
        </w:rPr>
        <w:t xml:space="preserve">: Норма, </w:t>
      </w:r>
      <w:proofErr w:type="gramStart"/>
      <w:r w:rsidRPr="00231736">
        <w:rPr>
          <w:color w:val="000000"/>
          <w:sz w:val="28"/>
          <w:szCs w:val="28"/>
        </w:rPr>
        <w:t>2009.-</w:t>
      </w:r>
      <w:proofErr w:type="gramEnd"/>
      <w:r w:rsidRPr="00231736">
        <w:rPr>
          <w:color w:val="000000"/>
          <w:sz w:val="28"/>
          <w:szCs w:val="28"/>
        </w:rPr>
        <w:t>378 с.</w:t>
      </w:r>
    </w:p>
    <w:p w:rsidR="00231736" w:rsidRPr="00231736" w:rsidRDefault="00231736" w:rsidP="00D36C67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231736">
        <w:rPr>
          <w:color w:val="000000"/>
          <w:sz w:val="28"/>
          <w:szCs w:val="28"/>
        </w:rPr>
        <w:t xml:space="preserve">Гражданский </w:t>
      </w:r>
      <w:proofErr w:type="gramStart"/>
      <w:r w:rsidRPr="00231736">
        <w:rPr>
          <w:color w:val="000000"/>
          <w:sz w:val="28"/>
          <w:szCs w:val="28"/>
        </w:rPr>
        <w:t>процесс :</w:t>
      </w:r>
      <w:proofErr w:type="gramEnd"/>
      <w:r w:rsidRPr="00231736">
        <w:rPr>
          <w:color w:val="000000"/>
          <w:sz w:val="28"/>
          <w:szCs w:val="28"/>
        </w:rPr>
        <w:t xml:space="preserve"> практик</w:t>
      </w:r>
      <w:r w:rsidR="00631089">
        <w:rPr>
          <w:color w:val="000000"/>
          <w:sz w:val="28"/>
          <w:szCs w:val="28"/>
        </w:rPr>
        <w:t xml:space="preserve">ум / под ред. А. Т. </w:t>
      </w:r>
      <w:proofErr w:type="spellStart"/>
      <w:r w:rsidR="00631089">
        <w:rPr>
          <w:color w:val="000000"/>
          <w:sz w:val="28"/>
          <w:szCs w:val="28"/>
        </w:rPr>
        <w:t>Боннера</w:t>
      </w:r>
      <w:proofErr w:type="spellEnd"/>
      <w:r w:rsidR="00631089">
        <w:rPr>
          <w:color w:val="000000"/>
          <w:sz w:val="28"/>
          <w:szCs w:val="28"/>
        </w:rPr>
        <w:t>. М.</w:t>
      </w:r>
      <w:r w:rsidRPr="00231736">
        <w:rPr>
          <w:color w:val="000000"/>
          <w:sz w:val="28"/>
          <w:szCs w:val="28"/>
        </w:rPr>
        <w:t>: Проспе</w:t>
      </w:r>
      <w:r w:rsidR="00631089">
        <w:rPr>
          <w:color w:val="000000"/>
          <w:sz w:val="28"/>
          <w:szCs w:val="28"/>
        </w:rPr>
        <w:t xml:space="preserve">кт, </w:t>
      </w:r>
      <w:proofErr w:type="gramStart"/>
      <w:r w:rsidR="00631089">
        <w:rPr>
          <w:color w:val="000000"/>
          <w:sz w:val="28"/>
          <w:szCs w:val="28"/>
        </w:rPr>
        <w:t>2016</w:t>
      </w:r>
      <w:r w:rsidRPr="00231736">
        <w:rPr>
          <w:color w:val="000000"/>
          <w:sz w:val="28"/>
          <w:szCs w:val="28"/>
        </w:rPr>
        <w:t>.-</w:t>
      </w:r>
      <w:proofErr w:type="gramEnd"/>
      <w:r w:rsidRPr="00231736">
        <w:rPr>
          <w:color w:val="000000"/>
          <w:sz w:val="28"/>
          <w:szCs w:val="28"/>
        </w:rPr>
        <w:t>122 с.</w:t>
      </w:r>
    </w:p>
    <w:p w:rsidR="00231736" w:rsidRPr="00231736" w:rsidRDefault="00231736" w:rsidP="00D36C67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231736">
        <w:rPr>
          <w:color w:val="000000"/>
          <w:sz w:val="28"/>
          <w:szCs w:val="28"/>
        </w:rPr>
        <w:t xml:space="preserve">Гражданский процесс. </w:t>
      </w:r>
      <w:proofErr w:type="gramStart"/>
      <w:r w:rsidRPr="00231736">
        <w:rPr>
          <w:color w:val="000000"/>
          <w:sz w:val="28"/>
          <w:szCs w:val="28"/>
        </w:rPr>
        <w:t>Хрестоматия :</w:t>
      </w:r>
      <w:proofErr w:type="gramEnd"/>
      <w:r w:rsidRPr="00231736">
        <w:rPr>
          <w:color w:val="000000"/>
          <w:sz w:val="28"/>
          <w:szCs w:val="28"/>
        </w:rPr>
        <w:t xml:space="preserve"> учеб. пособие /</w:t>
      </w:r>
      <w:r w:rsidR="00631089">
        <w:rPr>
          <w:color w:val="000000"/>
          <w:sz w:val="28"/>
          <w:szCs w:val="28"/>
        </w:rPr>
        <w:t xml:space="preserve"> под ред.</w:t>
      </w:r>
      <w:r w:rsidR="00D36C67">
        <w:rPr>
          <w:color w:val="000000"/>
          <w:sz w:val="28"/>
          <w:szCs w:val="28"/>
        </w:rPr>
        <w:t xml:space="preserve"> </w:t>
      </w:r>
      <w:r w:rsidR="00631089">
        <w:rPr>
          <w:color w:val="000000"/>
          <w:sz w:val="28"/>
          <w:szCs w:val="28"/>
        </w:rPr>
        <w:t xml:space="preserve">М.К. </w:t>
      </w:r>
      <w:proofErr w:type="spellStart"/>
      <w:r w:rsidR="00631089">
        <w:rPr>
          <w:color w:val="000000"/>
          <w:sz w:val="28"/>
          <w:szCs w:val="28"/>
        </w:rPr>
        <w:t>Треушникова</w:t>
      </w:r>
      <w:proofErr w:type="spellEnd"/>
      <w:r w:rsidR="00631089">
        <w:rPr>
          <w:color w:val="000000"/>
          <w:sz w:val="28"/>
          <w:szCs w:val="28"/>
        </w:rPr>
        <w:t>. - М.</w:t>
      </w:r>
      <w:r w:rsidRPr="00231736">
        <w:rPr>
          <w:color w:val="000000"/>
          <w:sz w:val="28"/>
          <w:szCs w:val="28"/>
        </w:rPr>
        <w:t xml:space="preserve">: Городец, </w:t>
      </w:r>
      <w:proofErr w:type="gramStart"/>
      <w:r w:rsidRPr="00231736">
        <w:rPr>
          <w:color w:val="000000"/>
          <w:sz w:val="28"/>
          <w:szCs w:val="28"/>
        </w:rPr>
        <w:t>2015.-</w:t>
      </w:r>
      <w:proofErr w:type="gramEnd"/>
      <w:r w:rsidRPr="00231736">
        <w:rPr>
          <w:color w:val="000000"/>
          <w:sz w:val="28"/>
          <w:szCs w:val="28"/>
        </w:rPr>
        <w:t xml:space="preserve"> 388 с.</w:t>
      </w:r>
    </w:p>
    <w:p w:rsidR="00D36C67" w:rsidRPr="00D36C67" w:rsidRDefault="00231736" w:rsidP="00D36C67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="00D36C67" w:rsidRPr="00D36C67">
        <w:rPr>
          <w:color w:val="000000"/>
          <w:sz w:val="28"/>
          <w:szCs w:val="28"/>
        </w:rPr>
        <w:t>Ярков В.</w:t>
      </w:r>
      <w:r w:rsidR="00D36C67">
        <w:rPr>
          <w:color w:val="000000"/>
          <w:sz w:val="28"/>
          <w:szCs w:val="28"/>
        </w:rPr>
        <w:t xml:space="preserve"> </w:t>
      </w:r>
      <w:r w:rsidR="00D36C67" w:rsidRPr="00D36C67">
        <w:rPr>
          <w:color w:val="000000"/>
          <w:sz w:val="28"/>
          <w:szCs w:val="28"/>
        </w:rPr>
        <w:t>Гражданский процесс. Учебник</w:t>
      </w:r>
      <w:r w:rsidR="00D36C67">
        <w:rPr>
          <w:color w:val="000000"/>
          <w:sz w:val="28"/>
          <w:szCs w:val="28"/>
        </w:rPr>
        <w:t xml:space="preserve">. – М.: </w:t>
      </w:r>
      <w:proofErr w:type="spellStart"/>
      <w:r w:rsidR="00D36C67" w:rsidRPr="00D36C67">
        <w:rPr>
          <w:color w:val="000000"/>
          <w:sz w:val="28"/>
          <w:szCs w:val="28"/>
        </w:rPr>
        <w:t>Инфотропик</w:t>
      </w:r>
      <w:proofErr w:type="spellEnd"/>
      <w:r w:rsidR="00D36C67" w:rsidRPr="00D36C67">
        <w:rPr>
          <w:color w:val="000000"/>
          <w:sz w:val="28"/>
          <w:szCs w:val="28"/>
        </w:rPr>
        <w:t xml:space="preserve"> </w:t>
      </w:r>
      <w:proofErr w:type="gramStart"/>
      <w:r w:rsidR="00D36C67" w:rsidRPr="00D36C67">
        <w:rPr>
          <w:color w:val="000000"/>
          <w:sz w:val="28"/>
          <w:szCs w:val="28"/>
        </w:rPr>
        <w:t>Медиа</w:t>
      </w:r>
      <w:r w:rsidR="00D36C67">
        <w:rPr>
          <w:color w:val="000000"/>
          <w:sz w:val="28"/>
          <w:szCs w:val="28"/>
        </w:rPr>
        <w:t>.-</w:t>
      </w:r>
      <w:proofErr w:type="gramEnd"/>
      <w:r w:rsidR="00D36C67">
        <w:rPr>
          <w:color w:val="000000"/>
          <w:sz w:val="28"/>
          <w:szCs w:val="28"/>
        </w:rPr>
        <w:t xml:space="preserve"> 784 с.</w:t>
      </w:r>
    </w:p>
    <w:p w:rsidR="00231736" w:rsidRPr="00231736" w:rsidRDefault="00231736" w:rsidP="002C27CC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="002C27CC">
        <w:rPr>
          <w:color w:val="000000"/>
          <w:sz w:val="28"/>
          <w:szCs w:val="28"/>
        </w:rPr>
        <w:t xml:space="preserve">Гражданский процесс / под ред. </w:t>
      </w:r>
      <w:proofErr w:type="spellStart"/>
      <w:r w:rsidR="002C27CC" w:rsidRPr="002C27CC">
        <w:rPr>
          <w:color w:val="000000"/>
          <w:sz w:val="28"/>
          <w:szCs w:val="28"/>
        </w:rPr>
        <w:t>И.Решетникова</w:t>
      </w:r>
      <w:proofErr w:type="spellEnd"/>
      <w:r w:rsidR="002C27CC">
        <w:rPr>
          <w:color w:val="000000"/>
          <w:sz w:val="28"/>
          <w:szCs w:val="28"/>
        </w:rPr>
        <w:t xml:space="preserve">. – М.: Норма, </w:t>
      </w:r>
      <w:proofErr w:type="gramStart"/>
      <w:r w:rsidR="002C27CC">
        <w:rPr>
          <w:color w:val="000000"/>
          <w:sz w:val="28"/>
          <w:szCs w:val="28"/>
        </w:rPr>
        <w:t>2016.-</w:t>
      </w:r>
      <w:proofErr w:type="gramEnd"/>
      <w:r w:rsidR="002C27CC">
        <w:rPr>
          <w:color w:val="000000"/>
          <w:sz w:val="28"/>
          <w:szCs w:val="28"/>
        </w:rPr>
        <w:t xml:space="preserve"> 387 с.</w:t>
      </w:r>
      <w:r w:rsidR="002C27CC" w:rsidRPr="002C27CC">
        <w:rPr>
          <w:color w:val="000000"/>
          <w:sz w:val="28"/>
          <w:szCs w:val="28"/>
        </w:rPr>
        <w:t xml:space="preserve"> </w:t>
      </w:r>
    </w:p>
    <w:p w:rsidR="00231736" w:rsidRPr="00231736" w:rsidRDefault="00231736" w:rsidP="002C27CC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</w:t>
      </w:r>
      <w:r w:rsidRPr="00231736">
        <w:rPr>
          <w:color w:val="000000"/>
          <w:sz w:val="28"/>
          <w:szCs w:val="28"/>
        </w:rPr>
        <w:t>Комментарий к Гражданскому процессуальному кодексу Российской Федерации / под ред. Г</w:t>
      </w:r>
      <w:r w:rsidR="00055004">
        <w:rPr>
          <w:color w:val="000000"/>
          <w:sz w:val="28"/>
          <w:szCs w:val="28"/>
        </w:rPr>
        <w:t xml:space="preserve">. А. Жилина. </w:t>
      </w:r>
      <w:proofErr w:type="gramStart"/>
      <w:r w:rsidR="00055004">
        <w:rPr>
          <w:color w:val="000000"/>
          <w:sz w:val="28"/>
          <w:szCs w:val="28"/>
        </w:rPr>
        <w:t>М. :</w:t>
      </w:r>
      <w:proofErr w:type="gramEnd"/>
      <w:r w:rsidR="00055004">
        <w:rPr>
          <w:color w:val="000000"/>
          <w:sz w:val="28"/>
          <w:szCs w:val="28"/>
        </w:rPr>
        <w:t xml:space="preserve"> Проспект, 2015</w:t>
      </w:r>
      <w:r w:rsidRPr="00231736">
        <w:rPr>
          <w:color w:val="000000"/>
          <w:sz w:val="28"/>
          <w:szCs w:val="28"/>
        </w:rPr>
        <w:t>.-416 с.</w:t>
      </w:r>
    </w:p>
    <w:p w:rsidR="00D36C67" w:rsidRDefault="00231736" w:rsidP="002C27CC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</w:t>
      </w:r>
      <w:r w:rsidR="00D36C67" w:rsidRPr="00231736">
        <w:rPr>
          <w:color w:val="000000"/>
          <w:sz w:val="28"/>
          <w:szCs w:val="28"/>
        </w:rPr>
        <w:t>Комментарий к Гражданскому процессуальному кодексу Российской Федерации</w:t>
      </w:r>
      <w:r w:rsidR="00D36C67">
        <w:rPr>
          <w:color w:val="000000"/>
          <w:sz w:val="28"/>
          <w:szCs w:val="28"/>
        </w:rPr>
        <w:t xml:space="preserve"> / под ред. М. С. </w:t>
      </w:r>
      <w:proofErr w:type="spellStart"/>
      <w:r w:rsidR="00D36C67">
        <w:rPr>
          <w:color w:val="000000"/>
          <w:sz w:val="28"/>
          <w:szCs w:val="28"/>
        </w:rPr>
        <w:t>Шакарян</w:t>
      </w:r>
      <w:proofErr w:type="spellEnd"/>
      <w:r w:rsidR="00D36C67">
        <w:rPr>
          <w:color w:val="000000"/>
          <w:sz w:val="28"/>
          <w:szCs w:val="28"/>
        </w:rPr>
        <w:t>. - М.</w:t>
      </w:r>
      <w:r w:rsidR="00D36C67" w:rsidRPr="00231736">
        <w:rPr>
          <w:color w:val="000000"/>
          <w:sz w:val="28"/>
          <w:szCs w:val="28"/>
        </w:rPr>
        <w:t xml:space="preserve">: Проспект, </w:t>
      </w:r>
      <w:proofErr w:type="gramStart"/>
      <w:r w:rsidR="00D36C67" w:rsidRPr="00231736">
        <w:rPr>
          <w:color w:val="000000"/>
          <w:sz w:val="28"/>
          <w:szCs w:val="28"/>
        </w:rPr>
        <w:t>2016.-</w:t>
      </w:r>
      <w:proofErr w:type="gramEnd"/>
      <w:r w:rsidR="00D36C67" w:rsidRPr="00231736">
        <w:rPr>
          <w:color w:val="000000"/>
          <w:sz w:val="28"/>
          <w:szCs w:val="28"/>
        </w:rPr>
        <w:t>574 с.</w:t>
      </w:r>
    </w:p>
    <w:p w:rsidR="00A965F2" w:rsidRPr="00231736" w:rsidRDefault="00231736" w:rsidP="00231736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</w:t>
      </w:r>
      <w:r w:rsidR="00D36C67" w:rsidRPr="00231736">
        <w:rPr>
          <w:color w:val="000000"/>
          <w:sz w:val="28"/>
          <w:szCs w:val="28"/>
        </w:rPr>
        <w:t xml:space="preserve">Комментарий к Гражданскому процессуальному кодексу Российской Федерации / под ред. В. М. Жуйкова, М. К. </w:t>
      </w:r>
      <w:proofErr w:type="spellStart"/>
      <w:r w:rsidR="00D36C67" w:rsidRPr="00231736">
        <w:rPr>
          <w:color w:val="000000"/>
          <w:sz w:val="28"/>
          <w:szCs w:val="28"/>
        </w:rPr>
        <w:t>Треушникова</w:t>
      </w:r>
      <w:proofErr w:type="spellEnd"/>
      <w:r w:rsidR="00D36C67" w:rsidRPr="00231736">
        <w:rPr>
          <w:color w:val="000000"/>
          <w:sz w:val="28"/>
          <w:szCs w:val="28"/>
        </w:rPr>
        <w:t xml:space="preserve">. - </w:t>
      </w:r>
      <w:proofErr w:type="gramStart"/>
      <w:r w:rsidR="00D36C67" w:rsidRPr="00231736">
        <w:rPr>
          <w:color w:val="000000"/>
          <w:sz w:val="28"/>
          <w:szCs w:val="28"/>
        </w:rPr>
        <w:t>М. :</w:t>
      </w:r>
      <w:proofErr w:type="gramEnd"/>
      <w:r w:rsidR="00D36C67" w:rsidRPr="00231736">
        <w:rPr>
          <w:color w:val="000000"/>
          <w:sz w:val="28"/>
          <w:szCs w:val="28"/>
        </w:rPr>
        <w:t xml:space="preserve"> Городец, 2007.-388 с.</w:t>
      </w:r>
    </w:p>
    <w:p w:rsidR="00D36C67" w:rsidRDefault="00D36C67" w:rsidP="00D36C67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2C27CC" w:rsidRPr="00D36C67">
        <w:rPr>
          <w:color w:val="000000"/>
          <w:sz w:val="28"/>
          <w:szCs w:val="28"/>
        </w:rPr>
        <w:t xml:space="preserve">Власов А., </w:t>
      </w:r>
      <w:proofErr w:type="spellStart"/>
      <w:r w:rsidR="002C27CC" w:rsidRPr="00D36C67">
        <w:rPr>
          <w:color w:val="000000"/>
          <w:sz w:val="28"/>
          <w:szCs w:val="28"/>
        </w:rPr>
        <w:t>Бурдина</w:t>
      </w:r>
      <w:proofErr w:type="spellEnd"/>
      <w:r w:rsidR="002C27CC" w:rsidRPr="00D36C67">
        <w:rPr>
          <w:color w:val="000000"/>
          <w:sz w:val="28"/>
          <w:szCs w:val="28"/>
        </w:rPr>
        <w:t xml:space="preserve"> Е.</w:t>
      </w:r>
      <w:r w:rsidR="002C27CC">
        <w:rPr>
          <w:color w:val="000000"/>
          <w:sz w:val="28"/>
          <w:szCs w:val="28"/>
        </w:rPr>
        <w:t xml:space="preserve"> и др. </w:t>
      </w:r>
      <w:r w:rsidR="002C27CC" w:rsidRPr="00D36C67">
        <w:rPr>
          <w:color w:val="000000"/>
          <w:sz w:val="28"/>
          <w:szCs w:val="28"/>
        </w:rPr>
        <w:t xml:space="preserve">Актуальные вопросы теории и практики судебной и прокурорско-следственной деятельности по защите прав граждан и хозяйствующих субъектов в сфере экономики. Сборник </w:t>
      </w:r>
      <w:proofErr w:type="gramStart"/>
      <w:r w:rsidR="002C27CC" w:rsidRPr="00D36C67">
        <w:rPr>
          <w:color w:val="000000"/>
          <w:sz w:val="28"/>
          <w:szCs w:val="28"/>
        </w:rPr>
        <w:t>статей</w:t>
      </w:r>
      <w:r w:rsidR="002C27CC">
        <w:rPr>
          <w:color w:val="000000"/>
          <w:sz w:val="28"/>
          <w:szCs w:val="28"/>
        </w:rPr>
        <w:t>.-</w:t>
      </w:r>
      <w:proofErr w:type="gramEnd"/>
      <w:r w:rsidR="002C27CC">
        <w:rPr>
          <w:color w:val="000000"/>
          <w:sz w:val="28"/>
          <w:szCs w:val="28"/>
        </w:rPr>
        <w:t xml:space="preserve"> М.: Проспект, 2017. – 288 с.</w:t>
      </w:r>
    </w:p>
    <w:p w:rsidR="002C27CC" w:rsidRDefault="00D36C67" w:rsidP="00D36C67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D36C67">
        <w:rPr>
          <w:color w:val="000000"/>
          <w:sz w:val="28"/>
          <w:szCs w:val="28"/>
        </w:rPr>
        <w:t xml:space="preserve"> </w:t>
      </w:r>
      <w:r w:rsidRPr="00231736">
        <w:rPr>
          <w:color w:val="000000"/>
          <w:sz w:val="28"/>
          <w:szCs w:val="28"/>
        </w:rPr>
        <w:t xml:space="preserve">Осокина Г. Л. Гражданский </w:t>
      </w:r>
      <w:proofErr w:type="gramStart"/>
      <w:r w:rsidRPr="00231736">
        <w:rPr>
          <w:color w:val="000000"/>
          <w:sz w:val="28"/>
          <w:szCs w:val="28"/>
        </w:rPr>
        <w:t>процесс :</w:t>
      </w:r>
      <w:proofErr w:type="gramEnd"/>
      <w:r w:rsidRPr="00231736">
        <w:rPr>
          <w:color w:val="000000"/>
          <w:sz w:val="28"/>
          <w:szCs w:val="28"/>
        </w:rPr>
        <w:t xml:space="preserve"> Особенная часть. - </w:t>
      </w:r>
      <w:proofErr w:type="gramStart"/>
      <w:r w:rsidRPr="00231736">
        <w:rPr>
          <w:color w:val="000000"/>
          <w:sz w:val="28"/>
          <w:szCs w:val="28"/>
        </w:rPr>
        <w:t>М. :</w:t>
      </w:r>
      <w:proofErr w:type="gramEnd"/>
      <w:r w:rsidRPr="00231736">
        <w:rPr>
          <w:color w:val="000000"/>
          <w:sz w:val="28"/>
          <w:szCs w:val="28"/>
        </w:rPr>
        <w:t xml:space="preserve"> Норма, 2010.-354 с.</w:t>
      </w:r>
    </w:p>
    <w:p w:rsidR="00D36C67" w:rsidRPr="00231736" w:rsidRDefault="002C27CC" w:rsidP="00D36C67">
      <w:pPr>
        <w:pStyle w:val="p160"/>
        <w:spacing w:before="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2C27CC">
        <w:rPr>
          <w:color w:val="000000"/>
          <w:sz w:val="28"/>
          <w:szCs w:val="28"/>
        </w:rPr>
        <w:t xml:space="preserve"> </w:t>
      </w:r>
      <w:r w:rsidRPr="00231736">
        <w:rPr>
          <w:color w:val="000000"/>
          <w:sz w:val="28"/>
          <w:szCs w:val="28"/>
        </w:rPr>
        <w:t xml:space="preserve">Осокина Г. Л. Гражданский </w:t>
      </w:r>
      <w:proofErr w:type="gramStart"/>
      <w:r w:rsidRPr="00231736">
        <w:rPr>
          <w:color w:val="000000"/>
          <w:sz w:val="28"/>
          <w:szCs w:val="28"/>
        </w:rPr>
        <w:t>процесс :</w:t>
      </w:r>
      <w:proofErr w:type="gramEnd"/>
      <w:r w:rsidRPr="00231736">
        <w:rPr>
          <w:color w:val="000000"/>
          <w:sz w:val="28"/>
          <w:szCs w:val="28"/>
        </w:rPr>
        <w:t xml:space="preserve"> Общая часть. - </w:t>
      </w:r>
      <w:proofErr w:type="gramStart"/>
      <w:r w:rsidRPr="00231736">
        <w:rPr>
          <w:color w:val="000000"/>
          <w:sz w:val="28"/>
          <w:szCs w:val="28"/>
        </w:rPr>
        <w:t>М. :</w:t>
      </w:r>
      <w:proofErr w:type="gramEnd"/>
      <w:r w:rsidRPr="00231736">
        <w:rPr>
          <w:color w:val="000000"/>
          <w:sz w:val="28"/>
          <w:szCs w:val="28"/>
        </w:rPr>
        <w:t xml:space="preserve"> Норма, 2010.-433 с.</w:t>
      </w:r>
    </w:p>
    <w:p w:rsidR="00A965F2" w:rsidRPr="00231736" w:rsidRDefault="00A965F2" w:rsidP="00A965F2">
      <w:pPr>
        <w:pStyle w:val="p356"/>
        <w:spacing w:before="255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  <w:r w:rsidRPr="00231736">
        <w:rPr>
          <w:rStyle w:val="ft79"/>
          <w:b/>
          <w:bCs/>
          <w:color w:val="000000"/>
          <w:sz w:val="28"/>
          <w:szCs w:val="28"/>
        </w:rPr>
        <w:t xml:space="preserve">Программное обеспечение и </w:t>
      </w:r>
      <w:proofErr w:type="spellStart"/>
      <w:r w:rsidRPr="00231736">
        <w:rPr>
          <w:rStyle w:val="ft79"/>
          <w:b/>
          <w:bCs/>
          <w:color w:val="000000"/>
          <w:sz w:val="28"/>
          <w:szCs w:val="28"/>
        </w:rPr>
        <w:t>интернет-ресурсы</w:t>
      </w:r>
      <w:proofErr w:type="spellEnd"/>
    </w:p>
    <w:p w:rsidR="005107AB" w:rsidRPr="00231736" w:rsidRDefault="005107AB" w:rsidP="005107AB">
      <w:pPr>
        <w:pStyle w:val="p120"/>
        <w:spacing w:before="30" w:beforeAutospacing="0" w:after="0" w:afterAutospacing="0"/>
        <w:ind w:firstLine="391"/>
        <w:jc w:val="both"/>
        <w:rPr>
          <w:rStyle w:val="ft12"/>
          <w:color w:val="000000"/>
          <w:sz w:val="28"/>
          <w:szCs w:val="28"/>
        </w:rPr>
      </w:pPr>
      <w:r w:rsidRPr="00231736">
        <w:rPr>
          <w:rStyle w:val="ft12"/>
          <w:color w:val="000000"/>
          <w:sz w:val="28"/>
          <w:szCs w:val="28"/>
        </w:rPr>
        <w:t>1.</w:t>
      </w:r>
      <w:r w:rsidRPr="00231736">
        <w:rPr>
          <w:rStyle w:val="ft12"/>
          <w:color w:val="000000"/>
          <w:sz w:val="28"/>
          <w:szCs w:val="28"/>
        </w:rPr>
        <w:tab/>
        <w:t xml:space="preserve">СПС «Гарант» [Электронный ресурс]: информационно-правовой портал – Режим доступа: </w:t>
      </w:r>
      <w:hyperlink r:id="rId13" w:history="1">
        <w:r w:rsidRPr="00231736">
          <w:rPr>
            <w:rStyle w:val="ae"/>
            <w:sz w:val="28"/>
            <w:szCs w:val="28"/>
          </w:rPr>
          <w:t>http://www.garant.ru</w:t>
        </w:r>
      </w:hyperlink>
      <w:r w:rsidRPr="00231736">
        <w:rPr>
          <w:rStyle w:val="ft12"/>
          <w:color w:val="000000"/>
          <w:sz w:val="28"/>
          <w:szCs w:val="28"/>
        </w:rPr>
        <w:t>.</w:t>
      </w:r>
    </w:p>
    <w:p w:rsidR="005107AB" w:rsidRPr="00231736" w:rsidRDefault="005107AB" w:rsidP="005107AB">
      <w:pPr>
        <w:pStyle w:val="p120"/>
        <w:spacing w:before="30" w:beforeAutospacing="0" w:after="0" w:afterAutospacing="0"/>
        <w:ind w:firstLine="391"/>
        <w:jc w:val="both"/>
        <w:rPr>
          <w:rStyle w:val="ft12"/>
          <w:color w:val="000000"/>
          <w:sz w:val="28"/>
          <w:szCs w:val="28"/>
        </w:rPr>
      </w:pPr>
      <w:r w:rsidRPr="00231736">
        <w:rPr>
          <w:rStyle w:val="ft12"/>
          <w:color w:val="000000"/>
          <w:sz w:val="28"/>
          <w:szCs w:val="28"/>
        </w:rPr>
        <w:t>2.</w:t>
      </w:r>
      <w:r w:rsidRPr="00231736">
        <w:rPr>
          <w:rStyle w:val="ft12"/>
          <w:color w:val="000000"/>
          <w:sz w:val="28"/>
          <w:szCs w:val="28"/>
        </w:rPr>
        <w:tab/>
        <w:t xml:space="preserve">Официальный сайт Российской газеты [Электронный ресурс]. – Режим </w:t>
      </w:r>
      <w:proofErr w:type="spellStart"/>
      <w:proofErr w:type="gramStart"/>
      <w:r w:rsidRPr="00231736">
        <w:rPr>
          <w:rStyle w:val="ft12"/>
          <w:color w:val="000000"/>
          <w:sz w:val="28"/>
          <w:szCs w:val="28"/>
        </w:rPr>
        <w:t>доступа:http</w:t>
      </w:r>
      <w:proofErr w:type="spellEnd"/>
      <w:r w:rsidRPr="00231736">
        <w:rPr>
          <w:rStyle w:val="ft12"/>
          <w:color w:val="000000"/>
          <w:sz w:val="28"/>
          <w:szCs w:val="28"/>
        </w:rPr>
        <w:t>://www.rg.ru .</w:t>
      </w:r>
      <w:proofErr w:type="gramEnd"/>
    </w:p>
    <w:p w:rsidR="005107AB" w:rsidRPr="00231736" w:rsidRDefault="005107AB" w:rsidP="005107AB">
      <w:pPr>
        <w:pStyle w:val="p120"/>
        <w:spacing w:before="30" w:beforeAutospacing="0" w:after="0" w:afterAutospacing="0"/>
        <w:ind w:firstLine="391"/>
        <w:jc w:val="both"/>
        <w:rPr>
          <w:rStyle w:val="ft12"/>
          <w:color w:val="000000"/>
          <w:sz w:val="28"/>
          <w:szCs w:val="28"/>
        </w:rPr>
      </w:pPr>
      <w:r w:rsidRPr="00231736">
        <w:rPr>
          <w:rStyle w:val="ft12"/>
          <w:color w:val="000000"/>
          <w:sz w:val="28"/>
          <w:szCs w:val="28"/>
        </w:rPr>
        <w:t>3.СПС «Консультант +» [Электронный ресурс]. – Режим доступа: http://consultant.ru.</w:t>
      </w:r>
    </w:p>
    <w:p w:rsidR="00A965F2" w:rsidRPr="00231736" w:rsidRDefault="00A965F2" w:rsidP="00A965F2">
      <w:pPr>
        <w:pStyle w:val="p120"/>
        <w:spacing w:before="30" w:beforeAutospacing="0" w:after="0" w:afterAutospacing="0" w:line="225" w:lineRule="atLeast"/>
        <w:ind w:firstLine="390"/>
        <w:jc w:val="both"/>
        <w:rPr>
          <w:color w:val="000000"/>
          <w:sz w:val="28"/>
          <w:szCs w:val="28"/>
        </w:rPr>
      </w:pPr>
      <w:r w:rsidRPr="00231736">
        <w:rPr>
          <w:rStyle w:val="ft12"/>
          <w:color w:val="000000"/>
          <w:sz w:val="28"/>
          <w:szCs w:val="28"/>
        </w:rPr>
        <w:t>4.</w:t>
      </w:r>
      <w:r w:rsidRPr="00231736">
        <w:rPr>
          <w:rStyle w:val="ft97"/>
          <w:color w:val="000000"/>
          <w:sz w:val="28"/>
          <w:szCs w:val="28"/>
        </w:rPr>
        <w:t>Официальный сайт Европейского суда по правам человека — URL: http://www.echr.coe.int/echr/Homepage_EN</w:t>
      </w:r>
    </w:p>
    <w:p w:rsidR="00A965F2" w:rsidRPr="00231736" w:rsidRDefault="00A965F2" w:rsidP="00A965F2">
      <w:pPr>
        <w:pStyle w:val="p120"/>
        <w:spacing w:before="30" w:beforeAutospacing="0" w:after="0" w:afterAutospacing="0" w:line="240" w:lineRule="atLeast"/>
        <w:ind w:firstLine="390"/>
        <w:jc w:val="both"/>
        <w:rPr>
          <w:color w:val="000000"/>
          <w:sz w:val="28"/>
          <w:szCs w:val="28"/>
        </w:rPr>
      </w:pPr>
      <w:r w:rsidRPr="00231736">
        <w:rPr>
          <w:rStyle w:val="ft12"/>
          <w:color w:val="000000"/>
          <w:sz w:val="28"/>
          <w:szCs w:val="28"/>
        </w:rPr>
        <w:t>5.</w:t>
      </w:r>
      <w:r w:rsidRPr="00231736">
        <w:rPr>
          <w:rStyle w:val="ft87"/>
          <w:color w:val="000000"/>
          <w:sz w:val="28"/>
          <w:szCs w:val="28"/>
        </w:rPr>
        <w:t xml:space="preserve">Cайт российского домена, посвященный Европейскому суду по правам человека, — URL: http://www.espch.ru/component/option,com_ </w:t>
      </w:r>
      <w:proofErr w:type="spellStart"/>
      <w:r w:rsidRPr="00231736">
        <w:rPr>
          <w:rStyle w:val="ft87"/>
          <w:color w:val="000000"/>
          <w:sz w:val="28"/>
          <w:szCs w:val="28"/>
        </w:rPr>
        <w:t>frontpage</w:t>
      </w:r>
      <w:proofErr w:type="spellEnd"/>
      <w:r w:rsidRPr="00231736">
        <w:rPr>
          <w:rStyle w:val="ft87"/>
          <w:color w:val="000000"/>
          <w:sz w:val="28"/>
          <w:szCs w:val="28"/>
        </w:rPr>
        <w:t>/Itemid,1/</w:t>
      </w:r>
    </w:p>
    <w:p w:rsidR="00A965F2" w:rsidRPr="00231736" w:rsidRDefault="00A965F2" w:rsidP="00A965F2">
      <w:pPr>
        <w:pStyle w:val="p160"/>
        <w:spacing w:before="0" w:beforeAutospacing="0" w:after="0" w:afterAutospacing="0" w:line="225" w:lineRule="atLeast"/>
        <w:ind w:firstLine="390"/>
        <w:jc w:val="both"/>
        <w:rPr>
          <w:color w:val="000000"/>
          <w:sz w:val="28"/>
          <w:szCs w:val="28"/>
        </w:rPr>
      </w:pPr>
      <w:r w:rsidRPr="00231736">
        <w:rPr>
          <w:rStyle w:val="ft12"/>
          <w:color w:val="000000"/>
          <w:sz w:val="28"/>
          <w:szCs w:val="28"/>
        </w:rPr>
        <w:t>6.</w:t>
      </w:r>
      <w:r w:rsidRPr="00231736">
        <w:rPr>
          <w:rStyle w:val="ft18"/>
          <w:color w:val="000000"/>
          <w:sz w:val="28"/>
          <w:szCs w:val="28"/>
        </w:rPr>
        <w:t>Официальный сайт Конституционного Суда РФ — URL: http:// ks.rfnet.ru</w:t>
      </w:r>
    </w:p>
    <w:p w:rsidR="00A965F2" w:rsidRPr="00231736" w:rsidRDefault="00A965F2" w:rsidP="00A965F2">
      <w:pPr>
        <w:pStyle w:val="p26"/>
        <w:spacing w:before="3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231736">
        <w:rPr>
          <w:rStyle w:val="ft12"/>
          <w:color w:val="000000"/>
          <w:sz w:val="28"/>
          <w:szCs w:val="28"/>
        </w:rPr>
        <w:t>7.</w:t>
      </w:r>
      <w:r w:rsidRPr="00231736">
        <w:rPr>
          <w:rStyle w:val="ft74"/>
          <w:color w:val="000000"/>
          <w:sz w:val="28"/>
          <w:szCs w:val="28"/>
        </w:rPr>
        <w:t>Официальный сайт Верховного Суда РФ — URL: http://supcourt.ru</w:t>
      </w:r>
    </w:p>
    <w:p w:rsidR="00A965F2" w:rsidRPr="00231736" w:rsidRDefault="00A965F2" w:rsidP="00A965F2">
      <w:pPr>
        <w:pStyle w:val="p120"/>
        <w:spacing w:before="30" w:beforeAutospacing="0" w:after="0" w:afterAutospacing="0" w:line="225" w:lineRule="atLeast"/>
        <w:ind w:firstLine="390"/>
        <w:jc w:val="both"/>
        <w:rPr>
          <w:color w:val="000000"/>
          <w:sz w:val="28"/>
          <w:szCs w:val="28"/>
        </w:rPr>
      </w:pPr>
      <w:r w:rsidRPr="00231736">
        <w:rPr>
          <w:rStyle w:val="ft12"/>
          <w:color w:val="000000"/>
          <w:sz w:val="28"/>
          <w:szCs w:val="28"/>
        </w:rPr>
        <w:t>8.</w:t>
      </w:r>
      <w:r w:rsidRPr="00231736">
        <w:rPr>
          <w:rStyle w:val="ft97"/>
          <w:color w:val="000000"/>
          <w:sz w:val="28"/>
          <w:szCs w:val="28"/>
        </w:rPr>
        <w:t>Официальный сайт Московского городского суда — URL: http://</w:t>
      </w:r>
      <w:r w:rsidRPr="00231736">
        <w:rPr>
          <w:color w:val="000000"/>
          <w:sz w:val="28"/>
          <w:szCs w:val="28"/>
        </w:rPr>
        <w:t>www.mos-gorsud.ru</w:t>
      </w:r>
    </w:p>
    <w:p w:rsidR="00A965F2" w:rsidRPr="00231736" w:rsidRDefault="00A965F2" w:rsidP="005107AB">
      <w:pPr>
        <w:pStyle w:val="p120"/>
        <w:spacing w:before="30" w:beforeAutospacing="0" w:after="0" w:afterAutospacing="0"/>
        <w:ind w:firstLine="391"/>
        <w:jc w:val="both"/>
        <w:rPr>
          <w:rStyle w:val="ft18"/>
          <w:color w:val="000000"/>
          <w:sz w:val="28"/>
          <w:szCs w:val="28"/>
        </w:rPr>
      </w:pPr>
      <w:r w:rsidRPr="00231736">
        <w:rPr>
          <w:rStyle w:val="ft12"/>
          <w:color w:val="000000"/>
          <w:sz w:val="28"/>
          <w:szCs w:val="28"/>
        </w:rPr>
        <w:t>9.</w:t>
      </w:r>
      <w:r w:rsidRPr="00231736">
        <w:rPr>
          <w:rStyle w:val="ft18"/>
          <w:color w:val="000000"/>
          <w:sz w:val="28"/>
          <w:szCs w:val="28"/>
        </w:rPr>
        <w:t>Официальный сайт журнала «Третейский суд» — URL: http://www. arbitrage.spb.ru</w:t>
      </w:r>
    </w:p>
    <w:p w:rsidR="005107AB" w:rsidRPr="00231736" w:rsidRDefault="005107AB" w:rsidP="005107AB">
      <w:pPr>
        <w:pStyle w:val="p120"/>
        <w:spacing w:before="3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10.</w:t>
      </w:r>
      <w:r w:rsidRPr="00231736">
        <w:rPr>
          <w:color w:val="000000"/>
          <w:sz w:val="28"/>
          <w:szCs w:val="28"/>
        </w:rPr>
        <w:tab/>
        <w:t xml:space="preserve">Официальный сайт Президента РФ [Электронный ресурс]. – Режим </w:t>
      </w:r>
      <w:proofErr w:type="spellStart"/>
      <w:proofErr w:type="gramStart"/>
      <w:r w:rsidRPr="00231736">
        <w:rPr>
          <w:color w:val="000000"/>
          <w:sz w:val="28"/>
          <w:szCs w:val="28"/>
        </w:rPr>
        <w:t>доступа:http</w:t>
      </w:r>
      <w:proofErr w:type="spellEnd"/>
      <w:r w:rsidRPr="00231736">
        <w:rPr>
          <w:color w:val="000000"/>
          <w:sz w:val="28"/>
          <w:szCs w:val="28"/>
        </w:rPr>
        <w:t>://www.президент.рф</w:t>
      </w:r>
      <w:proofErr w:type="gramEnd"/>
      <w:r w:rsidRPr="00231736">
        <w:rPr>
          <w:color w:val="000000"/>
          <w:sz w:val="28"/>
          <w:szCs w:val="28"/>
        </w:rPr>
        <w:t>.</w:t>
      </w:r>
    </w:p>
    <w:p w:rsidR="005107AB" w:rsidRPr="00231736" w:rsidRDefault="005107AB" w:rsidP="005107AB">
      <w:pPr>
        <w:pStyle w:val="p120"/>
        <w:spacing w:before="3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11.</w:t>
      </w:r>
      <w:r w:rsidRPr="00231736">
        <w:rPr>
          <w:color w:val="000000"/>
          <w:sz w:val="28"/>
          <w:szCs w:val="28"/>
        </w:rPr>
        <w:tab/>
        <w:t xml:space="preserve">Официальный интернет-портал правовой информации [Электронный ресурс]. – Режим </w:t>
      </w:r>
      <w:proofErr w:type="spellStart"/>
      <w:r w:rsidRPr="00231736">
        <w:rPr>
          <w:color w:val="000000"/>
          <w:sz w:val="28"/>
          <w:szCs w:val="28"/>
        </w:rPr>
        <w:t>доступа:http</w:t>
      </w:r>
      <w:proofErr w:type="spellEnd"/>
      <w:r w:rsidRPr="00231736">
        <w:rPr>
          <w:color w:val="000000"/>
          <w:sz w:val="28"/>
          <w:szCs w:val="28"/>
        </w:rPr>
        <w:t>://www.pravo.gov.ru.</w:t>
      </w:r>
    </w:p>
    <w:p w:rsidR="003F1C49" w:rsidRPr="002C27CC" w:rsidRDefault="005107AB" w:rsidP="002C27CC">
      <w:pPr>
        <w:pStyle w:val="p120"/>
        <w:spacing w:before="3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231736">
        <w:rPr>
          <w:color w:val="000000"/>
          <w:sz w:val="28"/>
          <w:szCs w:val="28"/>
        </w:rPr>
        <w:t>12.</w:t>
      </w:r>
      <w:r w:rsidRPr="00231736">
        <w:rPr>
          <w:color w:val="000000"/>
          <w:sz w:val="28"/>
          <w:szCs w:val="28"/>
        </w:rPr>
        <w:tab/>
        <w:t>Интернет-портал Правительства Российской Федерации [Электронный ресурс]. – Режим доступа:</w:t>
      </w:r>
      <w:r w:rsidR="00C71927">
        <w:rPr>
          <w:color w:val="000000"/>
          <w:sz w:val="28"/>
          <w:szCs w:val="28"/>
        </w:rPr>
        <w:t xml:space="preserve"> </w:t>
      </w:r>
      <w:r w:rsidRPr="00231736">
        <w:rPr>
          <w:color w:val="000000"/>
          <w:sz w:val="28"/>
          <w:szCs w:val="28"/>
        </w:rPr>
        <w:t>http://www.government.ru.</w:t>
      </w:r>
    </w:p>
    <w:p w:rsidR="00A965F2" w:rsidRDefault="00A965F2" w:rsidP="00A965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</w:t>
      </w:r>
      <w:bookmarkStart w:id="0" w:name="_GoBack"/>
      <w:bookmarkEnd w:id="0"/>
      <w:r>
        <w:rPr>
          <w:b/>
          <w:caps/>
          <w:sz w:val="28"/>
          <w:szCs w:val="28"/>
        </w:rPr>
        <w:t>тов освоения Дисциплины</w:t>
      </w:r>
    </w:p>
    <w:p w:rsidR="00C71927" w:rsidRPr="00C71927" w:rsidRDefault="00C71927" w:rsidP="00C71927">
      <w:pPr>
        <w:rPr>
          <w:lang w:eastAsia="ru-RU"/>
        </w:rPr>
      </w:pPr>
    </w:p>
    <w:p w:rsidR="00A965F2" w:rsidRDefault="00E94E38" w:rsidP="00A965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965F2">
        <w:rPr>
          <w:b/>
          <w:sz w:val="28"/>
          <w:szCs w:val="28"/>
        </w:rPr>
        <w:t>Контроль</w:t>
      </w:r>
      <w:r w:rsidR="00C71927">
        <w:rPr>
          <w:b/>
          <w:sz w:val="28"/>
          <w:szCs w:val="28"/>
        </w:rPr>
        <w:t xml:space="preserve"> </w:t>
      </w:r>
      <w:r w:rsidR="00A965F2">
        <w:rPr>
          <w:b/>
          <w:sz w:val="28"/>
          <w:szCs w:val="28"/>
        </w:rPr>
        <w:t>и оценка</w:t>
      </w:r>
      <w:r w:rsidR="00A965F2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лекционных </w:t>
      </w:r>
      <w:r w:rsidR="00A942A4">
        <w:rPr>
          <w:sz w:val="28"/>
          <w:szCs w:val="28"/>
        </w:rPr>
        <w:t>и практических</w:t>
      </w:r>
      <w:r w:rsidR="00A965F2">
        <w:rPr>
          <w:sz w:val="28"/>
          <w:szCs w:val="28"/>
        </w:rPr>
        <w:t xml:space="preserve"> занятий и внеаудиторных </w:t>
      </w:r>
      <w:proofErr w:type="gramStart"/>
      <w:r w:rsidR="00A965F2">
        <w:rPr>
          <w:sz w:val="28"/>
          <w:szCs w:val="28"/>
        </w:rPr>
        <w:t>самостоятельных  работ</w:t>
      </w:r>
      <w:proofErr w:type="gramEnd"/>
      <w:r w:rsidR="00A965F2">
        <w:rPr>
          <w:sz w:val="28"/>
          <w:szCs w:val="28"/>
        </w:rPr>
        <w:t>, тестирования, а также выполнения обучающимися индивидуальных заданий, проектов, исследований.</w:t>
      </w:r>
    </w:p>
    <w:p w:rsidR="00631089" w:rsidRPr="00631089" w:rsidRDefault="00631089" w:rsidP="00631089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82"/>
      </w:tblGrid>
      <w:tr w:rsidR="00A965F2" w:rsidTr="004922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F2" w:rsidRPr="00A942A4" w:rsidRDefault="00A965F2" w:rsidP="00492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965F2" w:rsidRPr="00A942A4" w:rsidRDefault="00A965F2" w:rsidP="00492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F2" w:rsidRPr="00A942A4" w:rsidRDefault="00A965F2" w:rsidP="00492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A965F2" w:rsidTr="004922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F2" w:rsidRPr="00A942A4" w:rsidRDefault="00A965F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A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 должен уметь:</w:t>
            </w:r>
          </w:p>
          <w:p w:rsidR="00A965F2" w:rsidRPr="00A942A4" w:rsidRDefault="00A965F2" w:rsidP="00492279">
            <w:pPr>
              <w:pStyle w:val="a5"/>
              <w:numPr>
                <w:ilvl w:val="0"/>
                <w:numId w:val="11"/>
              </w:numPr>
              <w:spacing w:after="0"/>
              <w:ind w:left="0" w:hanging="11"/>
              <w:jc w:val="both"/>
            </w:pPr>
            <w:r w:rsidRPr="00A942A4">
              <w:t>работать с законодательными и иными нормативными правовыми актами, специальной литературой;</w:t>
            </w:r>
          </w:p>
          <w:p w:rsidR="00A965F2" w:rsidRPr="00A942A4" w:rsidRDefault="00A965F2" w:rsidP="00492279">
            <w:pPr>
              <w:pStyle w:val="a5"/>
              <w:numPr>
                <w:ilvl w:val="0"/>
                <w:numId w:val="11"/>
              </w:numPr>
              <w:spacing w:after="0"/>
              <w:ind w:left="0" w:hanging="11"/>
              <w:jc w:val="both"/>
            </w:pPr>
            <w:r w:rsidRPr="00A942A4">
              <w:t>анализировать, делать выводы и обосновывать свою точку зрения по конституционно-правовым отношениям;</w:t>
            </w:r>
          </w:p>
          <w:p w:rsidR="00A965F2" w:rsidRPr="00A942A4" w:rsidRDefault="00A965F2" w:rsidP="00492279">
            <w:pPr>
              <w:pStyle w:val="a5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180"/>
              <w:jc w:val="both"/>
              <w:rPr>
                <w:u w:val="single"/>
              </w:rPr>
            </w:pPr>
            <w:r w:rsidRPr="00A942A4">
              <w:t>применять правовые нормы для решения разнообразных практических ситуаций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F2" w:rsidRPr="00A942A4" w:rsidRDefault="00A965F2" w:rsidP="00492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965F2" w:rsidRPr="00A942A4" w:rsidRDefault="00A965F2" w:rsidP="00492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965F2" w:rsidRPr="00A942A4" w:rsidRDefault="00A965F2" w:rsidP="00492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965F2" w:rsidRPr="00A942A4" w:rsidRDefault="00A965F2" w:rsidP="00492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965F2" w:rsidRPr="00A942A4" w:rsidRDefault="00A965F2" w:rsidP="00492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42A4">
              <w:rPr>
                <w:rFonts w:ascii="Times New Roman" w:hAnsi="Times New Roman" w:cs="Times New Roman"/>
                <w:bCs/>
                <w:sz w:val="24"/>
                <w:szCs w:val="24"/>
              </w:rPr>
              <w:t>Опросы  по темам разделов и проверка тетрадей по ВСР</w:t>
            </w:r>
          </w:p>
        </w:tc>
      </w:tr>
      <w:tr w:rsidR="00A965F2" w:rsidTr="004922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F2" w:rsidRPr="00A942A4" w:rsidRDefault="00A965F2" w:rsidP="0049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A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A965F2" w:rsidRPr="00A942A4" w:rsidRDefault="00A965F2" w:rsidP="00492279">
            <w:pPr>
              <w:pStyle w:val="a5"/>
              <w:numPr>
                <w:ilvl w:val="0"/>
                <w:numId w:val="10"/>
              </w:numPr>
              <w:spacing w:after="0"/>
              <w:ind w:left="0" w:hanging="11"/>
            </w:pPr>
            <w:r w:rsidRPr="00A942A4">
              <w:t>основные теоретические понятия и положения</w:t>
            </w:r>
            <w:r w:rsidR="00E94E38" w:rsidRPr="00A942A4">
              <w:t xml:space="preserve">процессуального </w:t>
            </w:r>
            <w:r w:rsidRPr="00A942A4">
              <w:t xml:space="preserve"> права; </w:t>
            </w:r>
          </w:p>
          <w:p w:rsidR="00E94E38" w:rsidRPr="00A942A4" w:rsidRDefault="00A965F2" w:rsidP="00492279">
            <w:pPr>
              <w:pStyle w:val="a5"/>
              <w:numPr>
                <w:ilvl w:val="0"/>
                <w:numId w:val="10"/>
              </w:numPr>
              <w:spacing w:after="0"/>
              <w:ind w:left="0" w:hanging="11"/>
              <w:rPr>
                <w:bCs/>
                <w:i/>
              </w:rPr>
            </w:pPr>
            <w:r w:rsidRPr="00A942A4">
              <w:t>систему органов государственной власти и местного самоуправления в  РФ</w:t>
            </w:r>
          </w:p>
          <w:p w:rsidR="00A965F2" w:rsidRPr="00A942A4" w:rsidRDefault="00E94E38" w:rsidP="00492279">
            <w:pPr>
              <w:pStyle w:val="a5"/>
              <w:numPr>
                <w:ilvl w:val="0"/>
                <w:numId w:val="10"/>
              </w:numPr>
              <w:spacing w:after="0"/>
              <w:ind w:left="0" w:hanging="11"/>
              <w:rPr>
                <w:bCs/>
                <w:i/>
              </w:rPr>
            </w:pPr>
            <w:r w:rsidRPr="00A942A4">
              <w:t>Основные понятия и определения в гражданском процессуальном праве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F2" w:rsidRPr="00A942A4" w:rsidRDefault="00A965F2" w:rsidP="00492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965F2" w:rsidRPr="00A942A4" w:rsidRDefault="00A965F2" w:rsidP="00492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42A4">
              <w:rPr>
                <w:rFonts w:ascii="Times New Roman" w:hAnsi="Times New Roman" w:cs="Times New Roman"/>
                <w:bCs/>
                <w:sz w:val="24"/>
                <w:szCs w:val="24"/>
              </w:rPr>
              <w:t>Опросы  по темам разделов и проверка тетрадей по ВСР</w:t>
            </w:r>
          </w:p>
          <w:p w:rsidR="00A965F2" w:rsidRPr="00A942A4" w:rsidRDefault="00A965F2" w:rsidP="00492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965F2" w:rsidRPr="00A942A4" w:rsidRDefault="00A965F2" w:rsidP="00492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965F2" w:rsidTr="004922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F2" w:rsidRPr="00A942A4" w:rsidRDefault="00A965F2" w:rsidP="00492279">
            <w:pPr>
              <w:numPr>
                <w:ilvl w:val="0"/>
                <w:numId w:val="12"/>
              </w:num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942A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владеть:</w:t>
            </w:r>
          </w:p>
          <w:p w:rsidR="00A965F2" w:rsidRPr="00A942A4" w:rsidRDefault="00A965F2" w:rsidP="00492279">
            <w:pPr>
              <w:pStyle w:val="a4"/>
              <w:numPr>
                <w:ilvl w:val="0"/>
                <w:numId w:val="12"/>
              </w:numPr>
              <w:tabs>
                <w:tab w:val="clear" w:pos="756"/>
                <w:tab w:val="left" w:pos="285"/>
              </w:tabs>
              <w:spacing w:line="240" w:lineRule="auto"/>
              <w:ind w:left="0" w:hanging="11"/>
              <w:jc w:val="left"/>
            </w:pPr>
            <w:r w:rsidRPr="00A942A4">
              <w:t xml:space="preserve">юридической терминологией; </w:t>
            </w:r>
          </w:p>
          <w:p w:rsidR="00A965F2" w:rsidRPr="00A942A4" w:rsidRDefault="00A965F2" w:rsidP="00492279">
            <w:pPr>
              <w:pStyle w:val="a4"/>
              <w:numPr>
                <w:ilvl w:val="0"/>
                <w:numId w:val="12"/>
              </w:numPr>
              <w:tabs>
                <w:tab w:val="clear" w:pos="756"/>
                <w:tab w:val="left" w:pos="285"/>
              </w:tabs>
              <w:spacing w:line="240" w:lineRule="auto"/>
              <w:ind w:left="0" w:hanging="11"/>
              <w:jc w:val="left"/>
            </w:pPr>
            <w:r w:rsidRPr="00A942A4">
              <w:t xml:space="preserve">навыками работы с правовыми актами; </w:t>
            </w:r>
          </w:p>
          <w:p w:rsidR="00A965F2" w:rsidRPr="00A942A4" w:rsidRDefault="00A965F2" w:rsidP="00492279">
            <w:pPr>
              <w:pStyle w:val="a4"/>
              <w:numPr>
                <w:ilvl w:val="0"/>
                <w:numId w:val="12"/>
              </w:numPr>
              <w:tabs>
                <w:tab w:val="clear" w:pos="756"/>
                <w:tab w:val="left" w:pos="285"/>
              </w:tabs>
              <w:spacing w:line="240" w:lineRule="auto"/>
              <w:ind w:left="0" w:hanging="11"/>
              <w:jc w:val="left"/>
            </w:pPr>
            <w:r w:rsidRPr="00A942A4">
              <w:t>навыками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  <w:p w:rsidR="00A965F2" w:rsidRPr="00A942A4" w:rsidRDefault="00A965F2" w:rsidP="00492279">
            <w:pPr>
              <w:pStyle w:val="a4"/>
              <w:numPr>
                <w:ilvl w:val="0"/>
                <w:numId w:val="12"/>
              </w:numPr>
              <w:tabs>
                <w:tab w:val="clear" w:pos="756"/>
                <w:tab w:val="left" w:pos="285"/>
              </w:tabs>
              <w:spacing w:line="240" w:lineRule="auto"/>
              <w:ind w:left="0" w:hanging="11"/>
              <w:jc w:val="left"/>
              <w:rPr>
                <w:bCs/>
                <w:i/>
              </w:rPr>
            </w:pPr>
            <w:r w:rsidRPr="00A942A4">
              <w:t xml:space="preserve"> навыками анализа правоприменительной деятельности;  разрешения правовых проблем и коллизий.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F2" w:rsidRPr="00A942A4" w:rsidRDefault="00492279" w:rsidP="00492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Опросы</w:t>
            </w:r>
            <w:r w:rsidR="00A965F2" w:rsidRPr="00A94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 разделов и проверка тетрадей по ВСР</w:t>
            </w:r>
          </w:p>
        </w:tc>
      </w:tr>
    </w:tbl>
    <w:p w:rsidR="00A965F2" w:rsidRDefault="00A965F2" w:rsidP="00492279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</w:p>
    <w:p w:rsidR="00131487" w:rsidRDefault="00131487" w:rsidP="00492279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</w:p>
    <w:p w:rsidR="00131487" w:rsidRDefault="00131487" w:rsidP="00492279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</w:p>
    <w:p w:rsidR="00131487" w:rsidRDefault="00131487" w:rsidP="00492279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</w:p>
    <w:p w:rsidR="00131487" w:rsidRPr="00C71927" w:rsidRDefault="00131487" w:rsidP="00C71927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7192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ЛИСТ ИЗМЕНЕНИЙ И ДОПОЛНЕНИЙ, ВНЕСЕННЫХ </w:t>
      </w:r>
    </w:p>
    <w:p w:rsidR="00C71927" w:rsidRDefault="00131487" w:rsidP="00C71927">
      <w:pPr>
        <w:widowControl w:val="0"/>
        <w:suppressAutoHyphens/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71927">
        <w:rPr>
          <w:rFonts w:ascii="Times New Roman" w:hAnsi="Times New Roman" w:cs="Times New Roman"/>
          <w:b/>
          <w:color w:val="333333"/>
          <w:sz w:val="28"/>
          <w:szCs w:val="28"/>
        </w:rPr>
        <w:t>В РАБОЧУЮ ПРОГРАММУ</w:t>
      </w:r>
    </w:p>
    <w:tbl>
      <w:tblPr>
        <w:tblW w:w="9120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4815"/>
      </w:tblGrid>
      <w:tr w:rsidR="00C71927" w:rsidTr="00C71927">
        <w:trPr>
          <w:trHeight w:val="615"/>
        </w:trPr>
        <w:tc>
          <w:tcPr>
            <w:tcW w:w="9120" w:type="dxa"/>
            <w:gridSpan w:val="2"/>
          </w:tcPr>
          <w:p w:rsidR="00C71927" w:rsidRPr="00C71927" w:rsidRDefault="00C71927" w:rsidP="00C719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719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 изменения, дата внесения изменения; № страницы с изменением;</w:t>
            </w:r>
          </w:p>
          <w:p w:rsidR="00C71927" w:rsidRDefault="00C71927" w:rsidP="00C719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C71927" w:rsidTr="00C71927">
        <w:trPr>
          <w:trHeight w:val="615"/>
        </w:trPr>
        <w:tc>
          <w:tcPr>
            <w:tcW w:w="4305" w:type="dxa"/>
          </w:tcPr>
          <w:p w:rsidR="00C71927" w:rsidRPr="00C71927" w:rsidRDefault="00C71927" w:rsidP="00C719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7192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БЫЛО</w:t>
            </w:r>
          </w:p>
          <w:p w:rsidR="00C71927" w:rsidRPr="00C71927" w:rsidRDefault="00C71927" w:rsidP="00C719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815" w:type="dxa"/>
          </w:tcPr>
          <w:p w:rsidR="00C71927" w:rsidRPr="00C71927" w:rsidRDefault="00C71927" w:rsidP="00C719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7192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СТАЛО</w:t>
            </w:r>
          </w:p>
        </w:tc>
      </w:tr>
      <w:tr w:rsidR="00C71927" w:rsidTr="00C71927">
        <w:trPr>
          <w:trHeight w:val="840"/>
        </w:trPr>
        <w:tc>
          <w:tcPr>
            <w:tcW w:w="9120" w:type="dxa"/>
            <w:gridSpan w:val="2"/>
          </w:tcPr>
          <w:p w:rsidR="00C71927" w:rsidRPr="00C71927" w:rsidRDefault="00C71927" w:rsidP="00C719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719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Основание:</w:t>
            </w:r>
          </w:p>
          <w:p w:rsidR="00C71927" w:rsidRPr="00C71927" w:rsidRDefault="00C71927" w:rsidP="00C719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719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Подпись лица, внесшего изменения</w:t>
            </w:r>
          </w:p>
          <w:p w:rsidR="00C71927" w:rsidRDefault="00C71927" w:rsidP="00C719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</w:tbl>
    <w:p w:rsidR="00C71927" w:rsidRPr="00C71927" w:rsidRDefault="00C71927" w:rsidP="00C71927">
      <w:pPr>
        <w:widowControl w:val="0"/>
        <w:suppressAutoHyphens/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31487" w:rsidRPr="00131487" w:rsidRDefault="00131487" w:rsidP="00131487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  <w:r w:rsidRPr="00131487">
        <w:rPr>
          <w:color w:val="333333"/>
        </w:rPr>
        <w:tab/>
      </w:r>
    </w:p>
    <w:p w:rsidR="00131487" w:rsidRDefault="00131487" w:rsidP="00492279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</w:p>
    <w:sectPr w:rsidR="00131487" w:rsidSect="004E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27" w:rsidRDefault="00C71927" w:rsidP="00145E96">
      <w:pPr>
        <w:spacing w:after="0" w:line="240" w:lineRule="auto"/>
      </w:pPr>
      <w:r>
        <w:separator/>
      </w:r>
    </w:p>
  </w:endnote>
  <w:endnote w:type="continuationSeparator" w:id="0">
    <w:p w:rsidR="00C71927" w:rsidRDefault="00C71927" w:rsidP="0014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27" w:rsidRDefault="00C719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767275"/>
      <w:docPartObj>
        <w:docPartGallery w:val="Page Numbers (Bottom of Page)"/>
        <w:docPartUnique/>
      </w:docPartObj>
    </w:sdtPr>
    <w:sdtEndPr/>
    <w:sdtContent>
      <w:p w:rsidR="00C71927" w:rsidRDefault="00C719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645">
          <w:rPr>
            <w:noProof/>
          </w:rPr>
          <w:t>23</w:t>
        </w:r>
        <w:r>
          <w:fldChar w:fldCharType="end"/>
        </w:r>
      </w:p>
    </w:sdtContent>
  </w:sdt>
  <w:p w:rsidR="00C71927" w:rsidRDefault="00C719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27" w:rsidRDefault="00C719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27" w:rsidRDefault="00C71927" w:rsidP="00145E96">
      <w:pPr>
        <w:spacing w:after="0" w:line="240" w:lineRule="auto"/>
      </w:pPr>
      <w:r>
        <w:separator/>
      </w:r>
    </w:p>
  </w:footnote>
  <w:footnote w:type="continuationSeparator" w:id="0">
    <w:p w:rsidR="00C71927" w:rsidRDefault="00C71927" w:rsidP="0014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27" w:rsidRDefault="00C7192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27" w:rsidRDefault="00C7192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27" w:rsidRDefault="00C719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A83E47"/>
    <w:multiLevelType w:val="multilevel"/>
    <w:tmpl w:val="D0FA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8697B"/>
    <w:multiLevelType w:val="singleLevel"/>
    <w:tmpl w:val="C4DCD63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E002BD1"/>
    <w:multiLevelType w:val="multilevel"/>
    <w:tmpl w:val="D996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C1095"/>
    <w:multiLevelType w:val="multilevel"/>
    <w:tmpl w:val="BB64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20271"/>
    <w:multiLevelType w:val="hybridMultilevel"/>
    <w:tmpl w:val="95E869B2"/>
    <w:lvl w:ilvl="0" w:tplc="C4DCD63E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4E4B93"/>
    <w:multiLevelType w:val="hybridMultilevel"/>
    <w:tmpl w:val="38E4D292"/>
    <w:lvl w:ilvl="0" w:tplc="C4DCD63E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DA3D49"/>
    <w:multiLevelType w:val="hybridMultilevel"/>
    <w:tmpl w:val="9F26F4B8"/>
    <w:lvl w:ilvl="0" w:tplc="C4DCD6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F0DC3"/>
    <w:multiLevelType w:val="multilevel"/>
    <w:tmpl w:val="3FF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964E9"/>
    <w:multiLevelType w:val="multilevel"/>
    <w:tmpl w:val="04E6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543"/>
    <w:rsid w:val="00020B67"/>
    <w:rsid w:val="00021082"/>
    <w:rsid w:val="00025BE9"/>
    <w:rsid w:val="00026273"/>
    <w:rsid w:val="000277C5"/>
    <w:rsid w:val="00030662"/>
    <w:rsid w:val="00030C7E"/>
    <w:rsid w:val="00034333"/>
    <w:rsid w:val="000348DE"/>
    <w:rsid w:val="00042FA1"/>
    <w:rsid w:val="00047B92"/>
    <w:rsid w:val="00051699"/>
    <w:rsid w:val="00053B63"/>
    <w:rsid w:val="00055004"/>
    <w:rsid w:val="00057017"/>
    <w:rsid w:val="00064527"/>
    <w:rsid w:val="00064EA8"/>
    <w:rsid w:val="00065685"/>
    <w:rsid w:val="00067199"/>
    <w:rsid w:val="00077A84"/>
    <w:rsid w:val="000833C6"/>
    <w:rsid w:val="00083A90"/>
    <w:rsid w:val="00087D6A"/>
    <w:rsid w:val="00094F80"/>
    <w:rsid w:val="00095FED"/>
    <w:rsid w:val="000B01EF"/>
    <w:rsid w:val="000B7030"/>
    <w:rsid w:val="000D2AA8"/>
    <w:rsid w:val="000D5DEF"/>
    <w:rsid w:val="000E4B77"/>
    <w:rsid w:val="000F0B66"/>
    <w:rsid w:val="000F65D4"/>
    <w:rsid w:val="00104895"/>
    <w:rsid w:val="00110150"/>
    <w:rsid w:val="001211B6"/>
    <w:rsid w:val="001304F0"/>
    <w:rsid w:val="00130C58"/>
    <w:rsid w:val="00131487"/>
    <w:rsid w:val="00134FB9"/>
    <w:rsid w:val="001404FF"/>
    <w:rsid w:val="00143CA5"/>
    <w:rsid w:val="00143E3F"/>
    <w:rsid w:val="00145199"/>
    <w:rsid w:val="00145E96"/>
    <w:rsid w:val="00150BC3"/>
    <w:rsid w:val="00150BF5"/>
    <w:rsid w:val="0015155E"/>
    <w:rsid w:val="00152A56"/>
    <w:rsid w:val="001532B3"/>
    <w:rsid w:val="00157543"/>
    <w:rsid w:val="00165DBA"/>
    <w:rsid w:val="0016658A"/>
    <w:rsid w:val="001702A5"/>
    <w:rsid w:val="001755CC"/>
    <w:rsid w:val="00187431"/>
    <w:rsid w:val="0019255D"/>
    <w:rsid w:val="0019351C"/>
    <w:rsid w:val="001A380B"/>
    <w:rsid w:val="001A73EE"/>
    <w:rsid w:val="001A78A1"/>
    <w:rsid w:val="001B058C"/>
    <w:rsid w:val="001B3D20"/>
    <w:rsid w:val="001D48A0"/>
    <w:rsid w:val="001D6B6D"/>
    <w:rsid w:val="001E328B"/>
    <w:rsid w:val="001E35C5"/>
    <w:rsid w:val="001E5A4D"/>
    <w:rsid w:val="001F0A33"/>
    <w:rsid w:val="001F42BC"/>
    <w:rsid w:val="001F4944"/>
    <w:rsid w:val="001F7A1C"/>
    <w:rsid w:val="00201683"/>
    <w:rsid w:val="002026E6"/>
    <w:rsid w:val="002068DE"/>
    <w:rsid w:val="00210EA4"/>
    <w:rsid w:val="00215893"/>
    <w:rsid w:val="00221984"/>
    <w:rsid w:val="00223AAD"/>
    <w:rsid w:val="00223F3F"/>
    <w:rsid w:val="00226849"/>
    <w:rsid w:val="00231736"/>
    <w:rsid w:val="0023500B"/>
    <w:rsid w:val="002445DD"/>
    <w:rsid w:val="00247F48"/>
    <w:rsid w:val="00250337"/>
    <w:rsid w:val="002565F9"/>
    <w:rsid w:val="002574E2"/>
    <w:rsid w:val="00257959"/>
    <w:rsid w:val="00273036"/>
    <w:rsid w:val="00283413"/>
    <w:rsid w:val="002843CD"/>
    <w:rsid w:val="002911DE"/>
    <w:rsid w:val="0029350B"/>
    <w:rsid w:val="0029607A"/>
    <w:rsid w:val="00297E99"/>
    <w:rsid w:val="002A39B9"/>
    <w:rsid w:val="002A5349"/>
    <w:rsid w:val="002A7B9B"/>
    <w:rsid w:val="002B42A1"/>
    <w:rsid w:val="002C27CC"/>
    <w:rsid w:val="002D2B2C"/>
    <w:rsid w:val="002D5063"/>
    <w:rsid w:val="002D69E8"/>
    <w:rsid w:val="002E3985"/>
    <w:rsid w:val="002E626D"/>
    <w:rsid w:val="002E7062"/>
    <w:rsid w:val="002F1D2B"/>
    <w:rsid w:val="00304DE5"/>
    <w:rsid w:val="003069EE"/>
    <w:rsid w:val="003079EE"/>
    <w:rsid w:val="003166DD"/>
    <w:rsid w:val="00320177"/>
    <w:rsid w:val="003207B0"/>
    <w:rsid w:val="003208DC"/>
    <w:rsid w:val="00323922"/>
    <w:rsid w:val="0033237F"/>
    <w:rsid w:val="00336951"/>
    <w:rsid w:val="0034624C"/>
    <w:rsid w:val="003463A5"/>
    <w:rsid w:val="0034752B"/>
    <w:rsid w:val="00356A63"/>
    <w:rsid w:val="003606BD"/>
    <w:rsid w:val="00367245"/>
    <w:rsid w:val="003716C2"/>
    <w:rsid w:val="00381F97"/>
    <w:rsid w:val="00384B10"/>
    <w:rsid w:val="003851CD"/>
    <w:rsid w:val="00386E7D"/>
    <w:rsid w:val="003A4BD3"/>
    <w:rsid w:val="003B0058"/>
    <w:rsid w:val="003B3645"/>
    <w:rsid w:val="003B5703"/>
    <w:rsid w:val="003B6CF3"/>
    <w:rsid w:val="003C50A5"/>
    <w:rsid w:val="003D474A"/>
    <w:rsid w:val="003E25C2"/>
    <w:rsid w:val="003E3221"/>
    <w:rsid w:val="003F1C49"/>
    <w:rsid w:val="003F1D78"/>
    <w:rsid w:val="003F244A"/>
    <w:rsid w:val="00410663"/>
    <w:rsid w:val="00415754"/>
    <w:rsid w:val="00432603"/>
    <w:rsid w:val="00435D42"/>
    <w:rsid w:val="00442AAE"/>
    <w:rsid w:val="004432DB"/>
    <w:rsid w:val="00444506"/>
    <w:rsid w:val="004537C0"/>
    <w:rsid w:val="00453D6A"/>
    <w:rsid w:val="00456795"/>
    <w:rsid w:val="0046464E"/>
    <w:rsid w:val="00464B37"/>
    <w:rsid w:val="00466FE7"/>
    <w:rsid w:val="00467BD0"/>
    <w:rsid w:val="00477D64"/>
    <w:rsid w:val="00482789"/>
    <w:rsid w:val="004845DB"/>
    <w:rsid w:val="0048570B"/>
    <w:rsid w:val="00490CA2"/>
    <w:rsid w:val="00492279"/>
    <w:rsid w:val="0049390D"/>
    <w:rsid w:val="0049510E"/>
    <w:rsid w:val="00496EE0"/>
    <w:rsid w:val="004A08F0"/>
    <w:rsid w:val="004A0CB7"/>
    <w:rsid w:val="004B225E"/>
    <w:rsid w:val="004B3EF6"/>
    <w:rsid w:val="004B5D64"/>
    <w:rsid w:val="004B72E0"/>
    <w:rsid w:val="004C75D6"/>
    <w:rsid w:val="004D308C"/>
    <w:rsid w:val="004E4A63"/>
    <w:rsid w:val="004E7661"/>
    <w:rsid w:val="004F0C55"/>
    <w:rsid w:val="004F6633"/>
    <w:rsid w:val="005004F4"/>
    <w:rsid w:val="00501B5F"/>
    <w:rsid w:val="00502431"/>
    <w:rsid w:val="00503290"/>
    <w:rsid w:val="0050492F"/>
    <w:rsid w:val="00505102"/>
    <w:rsid w:val="005107AB"/>
    <w:rsid w:val="005141FE"/>
    <w:rsid w:val="005145AD"/>
    <w:rsid w:val="00521A99"/>
    <w:rsid w:val="005238D4"/>
    <w:rsid w:val="00524429"/>
    <w:rsid w:val="005274F8"/>
    <w:rsid w:val="00527DCC"/>
    <w:rsid w:val="0053027B"/>
    <w:rsid w:val="0053288A"/>
    <w:rsid w:val="005376AC"/>
    <w:rsid w:val="00540972"/>
    <w:rsid w:val="00546556"/>
    <w:rsid w:val="00550595"/>
    <w:rsid w:val="005543BE"/>
    <w:rsid w:val="00555D8A"/>
    <w:rsid w:val="00566E28"/>
    <w:rsid w:val="0057116C"/>
    <w:rsid w:val="00582BAC"/>
    <w:rsid w:val="00591D6A"/>
    <w:rsid w:val="00595E87"/>
    <w:rsid w:val="005A05D8"/>
    <w:rsid w:val="005A0EE1"/>
    <w:rsid w:val="005A35C2"/>
    <w:rsid w:val="005A5F04"/>
    <w:rsid w:val="005B4746"/>
    <w:rsid w:val="005C7ED7"/>
    <w:rsid w:val="005D4DF4"/>
    <w:rsid w:val="005D5287"/>
    <w:rsid w:val="005D77E8"/>
    <w:rsid w:val="005E64E0"/>
    <w:rsid w:val="005F1750"/>
    <w:rsid w:val="005F455D"/>
    <w:rsid w:val="00600123"/>
    <w:rsid w:val="006032CD"/>
    <w:rsid w:val="00621970"/>
    <w:rsid w:val="00621978"/>
    <w:rsid w:val="0062332D"/>
    <w:rsid w:val="006239A1"/>
    <w:rsid w:val="00625792"/>
    <w:rsid w:val="00626026"/>
    <w:rsid w:val="00631089"/>
    <w:rsid w:val="00635076"/>
    <w:rsid w:val="00635605"/>
    <w:rsid w:val="00646843"/>
    <w:rsid w:val="00654C4D"/>
    <w:rsid w:val="00655370"/>
    <w:rsid w:val="00665576"/>
    <w:rsid w:val="00667092"/>
    <w:rsid w:val="006679FA"/>
    <w:rsid w:val="006735B4"/>
    <w:rsid w:val="00674E77"/>
    <w:rsid w:val="00681A5E"/>
    <w:rsid w:val="0068578F"/>
    <w:rsid w:val="00692B4D"/>
    <w:rsid w:val="006A60AB"/>
    <w:rsid w:val="006B36D7"/>
    <w:rsid w:val="006B3A47"/>
    <w:rsid w:val="006C2AF3"/>
    <w:rsid w:val="006C5408"/>
    <w:rsid w:val="006C5C36"/>
    <w:rsid w:val="006C6663"/>
    <w:rsid w:val="006D1D22"/>
    <w:rsid w:val="006D460B"/>
    <w:rsid w:val="006D50AB"/>
    <w:rsid w:val="006D538B"/>
    <w:rsid w:val="006D6F63"/>
    <w:rsid w:val="006D7331"/>
    <w:rsid w:val="006E27E2"/>
    <w:rsid w:val="006E2B26"/>
    <w:rsid w:val="006E2F36"/>
    <w:rsid w:val="006E4021"/>
    <w:rsid w:val="006F0263"/>
    <w:rsid w:val="006F4CBA"/>
    <w:rsid w:val="006F6C0F"/>
    <w:rsid w:val="00700C2C"/>
    <w:rsid w:val="00700C2F"/>
    <w:rsid w:val="0070143B"/>
    <w:rsid w:val="00701C48"/>
    <w:rsid w:val="00702632"/>
    <w:rsid w:val="00702721"/>
    <w:rsid w:val="007056A9"/>
    <w:rsid w:val="00710223"/>
    <w:rsid w:val="007118A0"/>
    <w:rsid w:val="007124BE"/>
    <w:rsid w:val="007170F5"/>
    <w:rsid w:val="00726DFE"/>
    <w:rsid w:val="007377D1"/>
    <w:rsid w:val="00745F7D"/>
    <w:rsid w:val="007463AE"/>
    <w:rsid w:val="007513D2"/>
    <w:rsid w:val="00751EFF"/>
    <w:rsid w:val="0077352C"/>
    <w:rsid w:val="0078230E"/>
    <w:rsid w:val="00790EA9"/>
    <w:rsid w:val="007B02DD"/>
    <w:rsid w:val="007B4D93"/>
    <w:rsid w:val="007C0B51"/>
    <w:rsid w:val="007C2B01"/>
    <w:rsid w:val="007D1229"/>
    <w:rsid w:val="007D3DA4"/>
    <w:rsid w:val="007E2418"/>
    <w:rsid w:val="007E2677"/>
    <w:rsid w:val="007E3F05"/>
    <w:rsid w:val="007F0CE0"/>
    <w:rsid w:val="007F2620"/>
    <w:rsid w:val="007F3AFE"/>
    <w:rsid w:val="00801E1C"/>
    <w:rsid w:val="00805F22"/>
    <w:rsid w:val="008074E8"/>
    <w:rsid w:val="008079A3"/>
    <w:rsid w:val="00814B1C"/>
    <w:rsid w:val="00826C6D"/>
    <w:rsid w:val="00833474"/>
    <w:rsid w:val="00836139"/>
    <w:rsid w:val="008558EF"/>
    <w:rsid w:val="00855FA0"/>
    <w:rsid w:val="0086088C"/>
    <w:rsid w:val="00863143"/>
    <w:rsid w:val="00865033"/>
    <w:rsid w:val="00870EF2"/>
    <w:rsid w:val="00872710"/>
    <w:rsid w:val="008729F5"/>
    <w:rsid w:val="00884650"/>
    <w:rsid w:val="008857FE"/>
    <w:rsid w:val="0089125B"/>
    <w:rsid w:val="00893001"/>
    <w:rsid w:val="00895FEA"/>
    <w:rsid w:val="008A288A"/>
    <w:rsid w:val="008A4B4A"/>
    <w:rsid w:val="008B3803"/>
    <w:rsid w:val="008B3DD1"/>
    <w:rsid w:val="008B59B1"/>
    <w:rsid w:val="008C0579"/>
    <w:rsid w:val="008C2F4D"/>
    <w:rsid w:val="008C3091"/>
    <w:rsid w:val="008C3AE0"/>
    <w:rsid w:val="008D12BC"/>
    <w:rsid w:val="008D1487"/>
    <w:rsid w:val="008D4DA7"/>
    <w:rsid w:val="008D76D6"/>
    <w:rsid w:val="008D7B57"/>
    <w:rsid w:val="008D7F47"/>
    <w:rsid w:val="008F4ED1"/>
    <w:rsid w:val="009004BB"/>
    <w:rsid w:val="0090476E"/>
    <w:rsid w:val="009119C5"/>
    <w:rsid w:val="00911AD6"/>
    <w:rsid w:val="009151BD"/>
    <w:rsid w:val="00915B24"/>
    <w:rsid w:val="00917D07"/>
    <w:rsid w:val="009223E7"/>
    <w:rsid w:val="00930EB8"/>
    <w:rsid w:val="009320AD"/>
    <w:rsid w:val="009324C2"/>
    <w:rsid w:val="00934B20"/>
    <w:rsid w:val="00937692"/>
    <w:rsid w:val="0093774B"/>
    <w:rsid w:val="00941C18"/>
    <w:rsid w:val="0094433E"/>
    <w:rsid w:val="009454C6"/>
    <w:rsid w:val="00954A31"/>
    <w:rsid w:val="00955A65"/>
    <w:rsid w:val="00960AEF"/>
    <w:rsid w:val="00960B13"/>
    <w:rsid w:val="00962753"/>
    <w:rsid w:val="00963218"/>
    <w:rsid w:val="00963460"/>
    <w:rsid w:val="00963835"/>
    <w:rsid w:val="00971245"/>
    <w:rsid w:val="00975EEA"/>
    <w:rsid w:val="00976543"/>
    <w:rsid w:val="00980828"/>
    <w:rsid w:val="00987487"/>
    <w:rsid w:val="009914BC"/>
    <w:rsid w:val="009954A2"/>
    <w:rsid w:val="009A3B0A"/>
    <w:rsid w:val="009A7621"/>
    <w:rsid w:val="009B7B01"/>
    <w:rsid w:val="009C454E"/>
    <w:rsid w:val="009C46BF"/>
    <w:rsid w:val="009D41F3"/>
    <w:rsid w:val="009D507C"/>
    <w:rsid w:val="009E2FE3"/>
    <w:rsid w:val="009F014A"/>
    <w:rsid w:val="00A06FEC"/>
    <w:rsid w:val="00A0788A"/>
    <w:rsid w:val="00A07EC6"/>
    <w:rsid w:val="00A137CE"/>
    <w:rsid w:val="00A155C1"/>
    <w:rsid w:val="00A15C4D"/>
    <w:rsid w:val="00A2053E"/>
    <w:rsid w:val="00A2055F"/>
    <w:rsid w:val="00A23F33"/>
    <w:rsid w:val="00A267D6"/>
    <w:rsid w:val="00A27FB0"/>
    <w:rsid w:val="00A3102D"/>
    <w:rsid w:val="00A31A54"/>
    <w:rsid w:val="00A3237E"/>
    <w:rsid w:val="00A32D99"/>
    <w:rsid w:val="00A34940"/>
    <w:rsid w:val="00A3497F"/>
    <w:rsid w:val="00A377AA"/>
    <w:rsid w:val="00A4549A"/>
    <w:rsid w:val="00A46A8F"/>
    <w:rsid w:val="00A523E0"/>
    <w:rsid w:val="00A54561"/>
    <w:rsid w:val="00A5709D"/>
    <w:rsid w:val="00A63574"/>
    <w:rsid w:val="00A6796A"/>
    <w:rsid w:val="00A706F1"/>
    <w:rsid w:val="00A80A6F"/>
    <w:rsid w:val="00A82936"/>
    <w:rsid w:val="00A83CFA"/>
    <w:rsid w:val="00A942A4"/>
    <w:rsid w:val="00A965F2"/>
    <w:rsid w:val="00A96E22"/>
    <w:rsid w:val="00A970D2"/>
    <w:rsid w:val="00AA7A7E"/>
    <w:rsid w:val="00AA7E08"/>
    <w:rsid w:val="00AB2303"/>
    <w:rsid w:val="00AB2941"/>
    <w:rsid w:val="00AB3C1B"/>
    <w:rsid w:val="00AC228B"/>
    <w:rsid w:val="00AC3937"/>
    <w:rsid w:val="00AC4613"/>
    <w:rsid w:val="00AC5EB9"/>
    <w:rsid w:val="00AC6B56"/>
    <w:rsid w:val="00AD2183"/>
    <w:rsid w:val="00AD23F9"/>
    <w:rsid w:val="00AD2631"/>
    <w:rsid w:val="00AD3B42"/>
    <w:rsid w:val="00AD706B"/>
    <w:rsid w:val="00AE023B"/>
    <w:rsid w:val="00AE4D0C"/>
    <w:rsid w:val="00AE648E"/>
    <w:rsid w:val="00AF117E"/>
    <w:rsid w:val="00AF25AC"/>
    <w:rsid w:val="00AF7DAD"/>
    <w:rsid w:val="00B0192C"/>
    <w:rsid w:val="00B02A34"/>
    <w:rsid w:val="00B02B91"/>
    <w:rsid w:val="00B02F84"/>
    <w:rsid w:val="00B074A5"/>
    <w:rsid w:val="00B11FA3"/>
    <w:rsid w:val="00B12039"/>
    <w:rsid w:val="00B23BB5"/>
    <w:rsid w:val="00B23DEC"/>
    <w:rsid w:val="00B274FA"/>
    <w:rsid w:val="00B27D89"/>
    <w:rsid w:val="00B3389A"/>
    <w:rsid w:val="00B40EA4"/>
    <w:rsid w:val="00B424B6"/>
    <w:rsid w:val="00B52832"/>
    <w:rsid w:val="00B52F43"/>
    <w:rsid w:val="00B53C81"/>
    <w:rsid w:val="00B60797"/>
    <w:rsid w:val="00B63E2B"/>
    <w:rsid w:val="00B64092"/>
    <w:rsid w:val="00B64516"/>
    <w:rsid w:val="00B77A33"/>
    <w:rsid w:val="00B836C3"/>
    <w:rsid w:val="00B86732"/>
    <w:rsid w:val="00B90670"/>
    <w:rsid w:val="00B96D6D"/>
    <w:rsid w:val="00B975A1"/>
    <w:rsid w:val="00BA25D0"/>
    <w:rsid w:val="00BA5717"/>
    <w:rsid w:val="00BB1B28"/>
    <w:rsid w:val="00BB1FC9"/>
    <w:rsid w:val="00BB2EE7"/>
    <w:rsid w:val="00BB50BC"/>
    <w:rsid w:val="00BC1222"/>
    <w:rsid w:val="00BC3DCE"/>
    <w:rsid w:val="00BC3FC7"/>
    <w:rsid w:val="00BD3DD1"/>
    <w:rsid w:val="00BD6D13"/>
    <w:rsid w:val="00BE0927"/>
    <w:rsid w:val="00BE0BEC"/>
    <w:rsid w:val="00BE13E8"/>
    <w:rsid w:val="00BE1D59"/>
    <w:rsid w:val="00BF12F0"/>
    <w:rsid w:val="00BF3A57"/>
    <w:rsid w:val="00C03AD5"/>
    <w:rsid w:val="00C0726F"/>
    <w:rsid w:val="00C17653"/>
    <w:rsid w:val="00C247D0"/>
    <w:rsid w:val="00C31F4D"/>
    <w:rsid w:val="00C32215"/>
    <w:rsid w:val="00C35FDC"/>
    <w:rsid w:val="00C40809"/>
    <w:rsid w:val="00C41675"/>
    <w:rsid w:val="00C51C67"/>
    <w:rsid w:val="00C52170"/>
    <w:rsid w:val="00C5575A"/>
    <w:rsid w:val="00C648C1"/>
    <w:rsid w:val="00C650A1"/>
    <w:rsid w:val="00C66D15"/>
    <w:rsid w:val="00C70628"/>
    <w:rsid w:val="00C71927"/>
    <w:rsid w:val="00C7445C"/>
    <w:rsid w:val="00C7614D"/>
    <w:rsid w:val="00C7706A"/>
    <w:rsid w:val="00C843B8"/>
    <w:rsid w:val="00C853A2"/>
    <w:rsid w:val="00C86E1E"/>
    <w:rsid w:val="00C90FB9"/>
    <w:rsid w:val="00C9752B"/>
    <w:rsid w:val="00CA0CE2"/>
    <w:rsid w:val="00CA235E"/>
    <w:rsid w:val="00CA252F"/>
    <w:rsid w:val="00CA28DC"/>
    <w:rsid w:val="00CB01E2"/>
    <w:rsid w:val="00CB2E5F"/>
    <w:rsid w:val="00CB457D"/>
    <w:rsid w:val="00CC25E4"/>
    <w:rsid w:val="00CC60F0"/>
    <w:rsid w:val="00CD088B"/>
    <w:rsid w:val="00CD201C"/>
    <w:rsid w:val="00CE4C2C"/>
    <w:rsid w:val="00CF44E5"/>
    <w:rsid w:val="00CF5A6F"/>
    <w:rsid w:val="00D0055A"/>
    <w:rsid w:val="00D036E7"/>
    <w:rsid w:val="00D10012"/>
    <w:rsid w:val="00D10073"/>
    <w:rsid w:val="00D10B01"/>
    <w:rsid w:val="00D176E0"/>
    <w:rsid w:val="00D36C67"/>
    <w:rsid w:val="00D42497"/>
    <w:rsid w:val="00D44775"/>
    <w:rsid w:val="00D5558A"/>
    <w:rsid w:val="00D623AC"/>
    <w:rsid w:val="00D6324F"/>
    <w:rsid w:val="00D70DE0"/>
    <w:rsid w:val="00D7118B"/>
    <w:rsid w:val="00D7225B"/>
    <w:rsid w:val="00D808AD"/>
    <w:rsid w:val="00D8125E"/>
    <w:rsid w:val="00D85EE0"/>
    <w:rsid w:val="00D97765"/>
    <w:rsid w:val="00DA1A44"/>
    <w:rsid w:val="00DA5567"/>
    <w:rsid w:val="00DB0C51"/>
    <w:rsid w:val="00DB16E3"/>
    <w:rsid w:val="00DB4745"/>
    <w:rsid w:val="00DB6D16"/>
    <w:rsid w:val="00DB7134"/>
    <w:rsid w:val="00DD0DE1"/>
    <w:rsid w:val="00DD1C5C"/>
    <w:rsid w:val="00DD2898"/>
    <w:rsid w:val="00DD3A65"/>
    <w:rsid w:val="00DD5497"/>
    <w:rsid w:val="00DD69BB"/>
    <w:rsid w:val="00DD71F4"/>
    <w:rsid w:val="00DE456B"/>
    <w:rsid w:val="00DE6AB7"/>
    <w:rsid w:val="00DF0626"/>
    <w:rsid w:val="00E00BFB"/>
    <w:rsid w:val="00E01186"/>
    <w:rsid w:val="00E01223"/>
    <w:rsid w:val="00E054B2"/>
    <w:rsid w:val="00E11F6F"/>
    <w:rsid w:val="00E13B0A"/>
    <w:rsid w:val="00E2409D"/>
    <w:rsid w:val="00E25A63"/>
    <w:rsid w:val="00E269FD"/>
    <w:rsid w:val="00E26B10"/>
    <w:rsid w:val="00E27574"/>
    <w:rsid w:val="00E3151E"/>
    <w:rsid w:val="00E425F4"/>
    <w:rsid w:val="00E43969"/>
    <w:rsid w:val="00E453AC"/>
    <w:rsid w:val="00E50B1B"/>
    <w:rsid w:val="00E5106B"/>
    <w:rsid w:val="00E563CC"/>
    <w:rsid w:val="00E57BF3"/>
    <w:rsid w:val="00E60027"/>
    <w:rsid w:val="00E60B7D"/>
    <w:rsid w:val="00E6291C"/>
    <w:rsid w:val="00E66675"/>
    <w:rsid w:val="00E67E30"/>
    <w:rsid w:val="00E71653"/>
    <w:rsid w:val="00E72324"/>
    <w:rsid w:val="00E7317A"/>
    <w:rsid w:val="00E74814"/>
    <w:rsid w:val="00E8082B"/>
    <w:rsid w:val="00E808E3"/>
    <w:rsid w:val="00E84E35"/>
    <w:rsid w:val="00E86D55"/>
    <w:rsid w:val="00E877C8"/>
    <w:rsid w:val="00E94E38"/>
    <w:rsid w:val="00EA54F4"/>
    <w:rsid w:val="00EB0EBD"/>
    <w:rsid w:val="00EB3E3C"/>
    <w:rsid w:val="00EB764A"/>
    <w:rsid w:val="00EC11B2"/>
    <w:rsid w:val="00EC318B"/>
    <w:rsid w:val="00EC4212"/>
    <w:rsid w:val="00EC483F"/>
    <w:rsid w:val="00ED0E78"/>
    <w:rsid w:val="00ED1080"/>
    <w:rsid w:val="00ED1EFF"/>
    <w:rsid w:val="00ED3024"/>
    <w:rsid w:val="00ED3BFA"/>
    <w:rsid w:val="00EE1D9B"/>
    <w:rsid w:val="00EE4D1F"/>
    <w:rsid w:val="00EF0F47"/>
    <w:rsid w:val="00EF308F"/>
    <w:rsid w:val="00EF31B7"/>
    <w:rsid w:val="00EF7D67"/>
    <w:rsid w:val="00F04A7B"/>
    <w:rsid w:val="00F06515"/>
    <w:rsid w:val="00F068B5"/>
    <w:rsid w:val="00F10579"/>
    <w:rsid w:val="00F3188C"/>
    <w:rsid w:val="00F33DD4"/>
    <w:rsid w:val="00F351BF"/>
    <w:rsid w:val="00F352CD"/>
    <w:rsid w:val="00F417D0"/>
    <w:rsid w:val="00F462A8"/>
    <w:rsid w:val="00F47BCA"/>
    <w:rsid w:val="00F707AF"/>
    <w:rsid w:val="00F72F2E"/>
    <w:rsid w:val="00F8065F"/>
    <w:rsid w:val="00F8744C"/>
    <w:rsid w:val="00F9518C"/>
    <w:rsid w:val="00FA4A31"/>
    <w:rsid w:val="00FA7982"/>
    <w:rsid w:val="00FB6BB1"/>
    <w:rsid w:val="00FB7AA9"/>
    <w:rsid w:val="00FC3AB9"/>
    <w:rsid w:val="00FD24A5"/>
    <w:rsid w:val="00FD387F"/>
    <w:rsid w:val="00FD3BCA"/>
    <w:rsid w:val="00FD57A3"/>
    <w:rsid w:val="00FD6F93"/>
    <w:rsid w:val="00FD794F"/>
    <w:rsid w:val="00FE69BA"/>
    <w:rsid w:val="00FF1AC7"/>
    <w:rsid w:val="00FF6161"/>
    <w:rsid w:val="00FF62BD"/>
    <w:rsid w:val="00FF78F4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4A2A9-C25F-4CBC-8948-B3193940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1"/>
  </w:style>
  <w:style w:type="paragraph" w:styleId="1">
    <w:name w:val="heading 1"/>
    <w:basedOn w:val="a"/>
    <w:next w:val="a"/>
    <w:link w:val="10"/>
    <w:qFormat/>
    <w:rsid w:val="009765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543"/>
  </w:style>
  <w:style w:type="paragraph" w:customStyle="1" w:styleId="p7">
    <w:name w:val="p7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976543"/>
  </w:style>
  <w:style w:type="paragraph" w:customStyle="1" w:styleId="p18">
    <w:name w:val="p18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976543"/>
  </w:style>
  <w:style w:type="paragraph" w:customStyle="1" w:styleId="p19">
    <w:name w:val="p19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976543"/>
  </w:style>
  <w:style w:type="paragraph" w:customStyle="1" w:styleId="p20">
    <w:name w:val="p20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976543"/>
  </w:style>
  <w:style w:type="paragraph" w:customStyle="1" w:styleId="p26">
    <w:name w:val="p26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976543"/>
  </w:style>
  <w:style w:type="paragraph" w:customStyle="1" w:styleId="p30">
    <w:name w:val="p30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976543"/>
  </w:style>
  <w:style w:type="character" w:customStyle="1" w:styleId="ft5">
    <w:name w:val="ft5"/>
    <w:basedOn w:val="a0"/>
    <w:rsid w:val="00976543"/>
  </w:style>
  <w:style w:type="paragraph" w:customStyle="1" w:styleId="p32">
    <w:name w:val="p32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">
    <w:name w:val="ft18"/>
    <w:basedOn w:val="a0"/>
    <w:rsid w:val="00976543"/>
  </w:style>
  <w:style w:type="paragraph" w:customStyle="1" w:styleId="p51">
    <w:name w:val="p51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976543"/>
  </w:style>
  <w:style w:type="character" w:customStyle="1" w:styleId="ft20">
    <w:name w:val="ft20"/>
    <w:basedOn w:val="a0"/>
    <w:rsid w:val="00976543"/>
  </w:style>
  <w:style w:type="paragraph" w:customStyle="1" w:styleId="p60">
    <w:name w:val="p60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976543"/>
  </w:style>
  <w:style w:type="paragraph" w:customStyle="1" w:styleId="p63">
    <w:name w:val="p63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97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6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писок с точками"/>
    <w:basedOn w:val="a"/>
    <w:rsid w:val="00976543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765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76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352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35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10">
    <w:name w:val="p110"/>
    <w:basedOn w:val="a"/>
    <w:rsid w:val="0019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19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19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81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81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81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81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02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02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02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02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02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02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DB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DB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DB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DB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DB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DB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15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15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F3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F3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F3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F3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4">
    <w:name w:val="p144"/>
    <w:basedOn w:val="a"/>
    <w:rsid w:val="00F3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5">
    <w:name w:val="p145"/>
    <w:basedOn w:val="a"/>
    <w:rsid w:val="00F3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E2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E2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2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rsid w:val="00E2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">
    <w:name w:val="p156"/>
    <w:basedOn w:val="a"/>
    <w:rsid w:val="00E2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rsid w:val="00E2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88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88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88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3">
    <w:name w:val="p163"/>
    <w:basedOn w:val="a"/>
    <w:rsid w:val="00BC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4">
    <w:name w:val="p164"/>
    <w:basedOn w:val="a"/>
    <w:rsid w:val="00BC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5">
    <w:name w:val="p165"/>
    <w:basedOn w:val="a"/>
    <w:rsid w:val="00BC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9">
    <w:name w:val="p169"/>
    <w:basedOn w:val="a"/>
    <w:rsid w:val="0071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71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1">
    <w:name w:val="p181"/>
    <w:basedOn w:val="a"/>
    <w:rsid w:val="0038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2">
    <w:name w:val="p182"/>
    <w:basedOn w:val="a"/>
    <w:rsid w:val="0038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4">
    <w:name w:val="p184"/>
    <w:basedOn w:val="a"/>
    <w:rsid w:val="0023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23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9">
    <w:name w:val="p189"/>
    <w:basedOn w:val="a"/>
    <w:rsid w:val="00D6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0">
    <w:name w:val="p350"/>
    <w:basedOn w:val="a"/>
    <w:rsid w:val="00A9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1">
    <w:name w:val="p351"/>
    <w:basedOn w:val="a"/>
    <w:rsid w:val="00A9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A965F2"/>
  </w:style>
  <w:style w:type="character" w:customStyle="1" w:styleId="ft74">
    <w:name w:val="ft74"/>
    <w:basedOn w:val="a0"/>
    <w:rsid w:val="00A965F2"/>
  </w:style>
  <w:style w:type="paragraph" w:customStyle="1" w:styleId="p332">
    <w:name w:val="p332"/>
    <w:basedOn w:val="a"/>
    <w:rsid w:val="00A9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A965F2"/>
  </w:style>
  <w:style w:type="character" w:customStyle="1" w:styleId="ft81">
    <w:name w:val="ft81"/>
    <w:basedOn w:val="a0"/>
    <w:rsid w:val="00A965F2"/>
  </w:style>
  <w:style w:type="character" w:customStyle="1" w:styleId="ft80">
    <w:name w:val="ft80"/>
    <w:basedOn w:val="a0"/>
    <w:rsid w:val="00A965F2"/>
  </w:style>
  <w:style w:type="character" w:customStyle="1" w:styleId="ft85">
    <w:name w:val="ft85"/>
    <w:basedOn w:val="a0"/>
    <w:rsid w:val="00A965F2"/>
  </w:style>
  <w:style w:type="character" w:customStyle="1" w:styleId="ft86">
    <w:name w:val="ft86"/>
    <w:basedOn w:val="a0"/>
    <w:rsid w:val="00A965F2"/>
  </w:style>
  <w:style w:type="paragraph" w:customStyle="1" w:styleId="p352">
    <w:name w:val="p352"/>
    <w:basedOn w:val="a"/>
    <w:rsid w:val="00A9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A965F2"/>
  </w:style>
  <w:style w:type="character" w:customStyle="1" w:styleId="ft69">
    <w:name w:val="ft69"/>
    <w:basedOn w:val="a0"/>
    <w:rsid w:val="00A965F2"/>
  </w:style>
  <w:style w:type="paragraph" w:customStyle="1" w:styleId="p353">
    <w:name w:val="p353"/>
    <w:basedOn w:val="a"/>
    <w:rsid w:val="00A9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6">
    <w:name w:val="p356"/>
    <w:basedOn w:val="a"/>
    <w:rsid w:val="00A9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A965F2"/>
  </w:style>
  <w:style w:type="paragraph" w:customStyle="1" w:styleId="p257">
    <w:name w:val="p257"/>
    <w:basedOn w:val="a"/>
    <w:rsid w:val="00A9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6">
    <w:name w:val="ft96"/>
    <w:basedOn w:val="a0"/>
    <w:rsid w:val="00A965F2"/>
  </w:style>
  <w:style w:type="character" w:customStyle="1" w:styleId="ft97">
    <w:name w:val="ft97"/>
    <w:basedOn w:val="a0"/>
    <w:rsid w:val="00A965F2"/>
  </w:style>
  <w:style w:type="character" w:customStyle="1" w:styleId="ft87">
    <w:name w:val="ft87"/>
    <w:basedOn w:val="a0"/>
    <w:rsid w:val="00A965F2"/>
  </w:style>
  <w:style w:type="character" w:customStyle="1" w:styleId="ft88">
    <w:name w:val="ft88"/>
    <w:basedOn w:val="a0"/>
    <w:rsid w:val="00A965F2"/>
  </w:style>
  <w:style w:type="paragraph" w:styleId="a9">
    <w:name w:val="header"/>
    <w:basedOn w:val="a"/>
    <w:link w:val="aa"/>
    <w:uiPriority w:val="99"/>
    <w:unhideWhenUsed/>
    <w:rsid w:val="0014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5E96"/>
  </w:style>
  <w:style w:type="paragraph" w:styleId="ab">
    <w:name w:val="List Paragraph"/>
    <w:basedOn w:val="a"/>
    <w:uiPriority w:val="34"/>
    <w:qFormat/>
    <w:rsid w:val="00BF3A5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F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3A5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510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326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8723">
          <w:marLeft w:val="0"/>
          <w:marRight w:val="0"/>
          <w:marTop w:val="173"/>
          <w:marBottom w:val="173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329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841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8295">
          <w:marLeft w:val="0"/>
          <w:marRight w:val="0"/>
          <w:marTop w:val="173"/>
          <w:marBottom w:val="173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932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9135">
              <w:marLeft w:val="7478"/>
              <w:marRight w:val="0"/>
              <w:marTop w:val="4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2578">
          <w:marLeft w:val="0"/>
          <w:marRight w:val="0"/>
          <w:marTop w:val="173"/>
          <w:marBottom w:val="173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2069575">
              <w:marLeft w:val="4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2565">
              <w:marLeft w:val="0"/>
              <w:marRight w:val="0"/>
              <w:marTop w:val="4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1545">
          <w:marLeft w:val="0"/>
          <w:marRight w:val="0"/>
          <w:marTop w:val="173"/>
          <w:marBottom w:val="173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358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9899">
              <w:marLeft w:val="7027"/>
              <w:marRight w:val="0"/>
              <w:marTop w:val="65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7960">
          <w:marLeft w:val="0"/>
          <w:marRight w:val="0"/>
          <w:marTop w:val="173"/>
          <w:marBottom w:val="173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212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90082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622">
          <w:marLeft w:val="0"/>
          <w:marRight w:val="0"/>
          <w:marTop w:val="171"/>
          <w:marBottom w:val="171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74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291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7790">
          <w:marLeft w:val="0"/>
          <w:marRight w:val="0"/>
          <w:marTop w:val="171"/>
          <w:marBottom w:val="171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49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153">
          <w:marLeft w:val="0"/>
          <w:marRight w:val="0"/>
          <w:marTop w:val="171"/>
          <w:marBottom w:val="171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48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296">
              <w:marLeft w:val="7269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49704">
          <w:marLeft w:val="0"/>
          <w:marRight w:val="0"/>
          <w:marTop w:val="171"/>
          <w:marBottom w:val="171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954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615">
          <w:marLeft w:val="0"/>
          <w:marRight w:val="0"/>
          <w:marTop w:val="171"/>
          <w:marBottom w:val="171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55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6994">
              <w:marLeft w:val="7269"/>
              <w:marRight w:val="0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0065">
          <w:marLeft w:val="0"/>
          <w:marRight w:val="0"/>
          <w:marTop w:val="171"/>
          <w:marBottom w:val="171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63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7260">
          <w:marLeft w:val="0"/>
          <w:marRight w:val="0"/>
          <w:marTop w:val="171"/>
          <w:marBottom w:val="171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460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704">
              <w:marLeft w:val="7286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90759">
          <w:marLeft w:val="0"/>
          <w:marRight w:val="0"/>
          <w:marTop w:val="171"/>
          <w:marBottom w:val="171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834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179">
          <w:marLeft w:val="0"/>
          <w:marRight w:val="0"/>
          <w:marTop w:val="4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25</Pages>
  <Words>6280</Words>
  <Characters>35801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SIMINUNIMIS</dc:creator>
  <cp:keywords/>
  <dc:description/>
  <cp:lastModifiedBy>Win-2016</cp:lastModifiedBy>
  <cp:revision>33</cp:revision>
  <cp:lastPrinted>2017-11-26T19:38:00Z</cp:lastPrinted>
  <dcterms:created xsi:type="dcterms:W3CDTF">2017-01-11T19:53:00Z</dcterms:created>
  <dcterms:modified xsi:type="dcterms:W3CDTF">2017-11-26T19:39:00Z</dcterms:modified>
</cp:coreProperties>
</file>